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63C4" w14:textId="77777777" w:rsidR="00D872BB" w:rsidRPr="00A842D9" w:rsidRDefault="00D872BB" w:rsidP="00FC59C8">
      <w:pPr>
        <w:spacing w:line="360" w:lineRule="auto"/>
        <w:rPr>
          <w:rFonts w:ascii="Arial" w:hAnsi="Arial" w:cs="Arial"/>
          <w:sz w:val="22"/>
          <w:szCs w:val="22"/>
          <w:vertAlign w:val="subscript"/>
        </w:rPr>
      </w:pPr>
    </w:p>
    <w:p w14:paraId="59682E51" w14:textId="77777777" w:rsidR="004F07E0" w:rsidRPr="00A842D9" w:rsidRDefault="004F07E0" w:rsidP="00FC59C8">
      <w:pPr>
        <w:spacing w:line="360" w:lineRule="auto"/>
        <w:rPr>
          <w:rFonts w:ascii="Arial" w:hAnsi="Arial" w:cs="Arial"/>
          <w:sz w:val="22"/>
          <w:szCs w:val="22"/>
        </w:rPr>
      </w:pPr>
    </w:p>
    <w:p w14:paraId="0CC5CAA5" w14:textId="77777777" w:rsidR="00D872BB" w:rsidRPr="00A842D9" w:rsidRDefault="00D872BB"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p>
    <w:p w14:paraId="1AFBE107" w14:textId="77777777" w:rsidR="00D872BB" w:rsidRPr="00A842D9" w:rsidRDefault="00AD3AB6"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SPECYFIKACJA WARUNKÓW ZAMÓWIENIA</w:t>
      </w:r>
    </w:p>
    <w:p w14:paraId="4BF48F27" w14:textId="6AD1F77D" w:rsidR="004549FE" w:rsidRPr="004549FE" w:rsidRDefault="00AD3AB6"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bCs/>
          <w:sz w:val="22"/>
          <w:szCs w:val="22"/>
        </w:rPr>
      </w:pPr>
      <w:r w:rsidRPr="00A842D9">
        <w:rPr>
          <w:rFonts w:ascii="Arial" w:hAnsi="Arial" w:cs="Arial"/>
          <w:sz w:val="22"/>
          <w:szCs w:val="22"/>
        </w:rPr>
        <w:t>w postępowaniu o udzielenie zamówienia publicznego</w:t>
      </w:r>
      <w:r w:rsidR="00413622" w:rsidRPr="00A842D9">
        <w:rPr>
          <w:rFonts w:ascii="Arial" w:hAnsi="Arial" w:cs="Arial"/>
          <w:sz w:val="22"/>
          <w:szCs w:val="22"/>
        </w:rPr>
        <w:t xml:space="preserve"> dotyczące</w:t>
      </w:r>
      <w:r w:rsidRPr="00A842D9">
        <w:rPr>
          <w:rFonts w:ascii="Arial" w:hAnsi="Arial" w:cs="Arial"/>
          <w:sz w:val="22"/>
          <w:szCs w:val="22"/>
        </w:rPr>
        <w:t xml:space="preserve"> </w:t>
      </w:r>
      <w:r w:rsidR="004549FE">
        <w:rPr>
          <w:rFonts w:ascii="Arial" w:hAnsi="Arial" w:cs="Arial"/>
          <w:b/>
          <w:bCs/>
          <w:sz w:val="22"/>
          <w:szCs w:val="22"/>
        </w:rPr>
        <w:t>m</w:t>
      </w:r>
      <w:r w:rsidR="004549FE" w:rsidRPr="004549FE">
        <w:rPr>
          <w:rFonts w:ascii="Arial" w:hAnsi="Arial" w:cs="Arial"/>
          <w:b/>
          <w:bCs/>
          <w:sz w:val="22"/>
          <w:szCs w:val="22"/>
        </w:rPr>
        <w:t xml:space="preserve">odernizacja łazienek Powiatowego Zespołu Placówek </w:t>
      </w:r>
      <w:proofErr w:type="spellStart"/>
      <w:r w:rsidR="004549FE" w:rsidRPr="004549FE">
        <w:rPr>
          <w:rFonts w:ascii="Arial" w:hAnsi="Arial" w:cs="Arial"/>
          <w:b/>
          <w:bCs/>
          <w:sz w:val="22"/>
          <w:szCs w:val="22"/>
        </w:rPr>
        <w:t>Szkolno</w:t>
      </w:r>
      <w:proofErr w:type="spellEnd"/>
      <w:r w:rsidR="004549FE" w:rsidRPr="004549FE">
        <w:rPr>
          <w:rFonts w:ascii="Arial" w:hAnsi="Arial" w:cs="Arial"/>
          <w:b/>
          <w:bCs/>
          <w:sz w:val="22"/>
          <w:szCs w:val="22"/>
        </w:rPr>
        <w:t xml:space="preserve"> – Wychowawczych w Hrubieszowie – </w:t>
      </w:r>
    </w:p>
    <w:p w14:paraId="00249B32" w14:textId="77777777" w:rsidR="00D872BB" w:rsidRPr="00A842D9" w:rsidRDefault="00D872BB"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p>
    <w:p w14:paraId="38E265C5" w14:textId="1689DE9B" w:rsidR="00D872BB" w:rsidRPr="00A842D9" w:rsidRDefault="00D8223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D82232">
        <w:rPr>
          <w:rFonts w:ascii="Arial" w:hAnsi="Arial" w:cs="Arial"/>
          <w:b/>
          <w:sz w:val="22"/>
          <w:szCs w:val="22"/>
        </w:rPr>
        <w:t>PZPSW.III.266.9.2026</w:t>
      </w:r>
    </w:p>
    <w:p w14:paraId="60670871" w14:textId="77777777" w:rsidR="00D872BB" w:rsidRPr="00A842D9" w:rsidRDefault="00D872BB" w:rsidP="00FC59C8">
      <w:pPr>
        <w:spacing w:line="360" w:lineRule="auto"/>
        <w:rPr>
          <w:rFonts w:ascii="Arial" w:hAnsi="Arial" w:cs="Arial"/>
          <w:b/>
          <w:sz w:val="22"/>
          <w:szCs w:val="22"/>
        </w:rPr>
      </w:pPr>
    </w:p>
    <w:p w14:paraId="6BBBCD36" w14:textId="77777777" w:rsidR="00D872BB" w:rsidRPr="00A842D9" w:rsidRDefault="00D872BB" w:rsidP="00FC59C8">
      <w:pPr>
        <w:spacing w:line="360" w:lineRule="auto"/>
        <w:ind w:right="-158"/>
        <w:rPr>
          <w:rFonts w:ascii="Arial" w:hAnsi="Arial" w:cs="Arial"/>
          <w:b/>
          <w:sz w:val="22"/>
          <w:szCs w:val="22"/>
        </w:rPr>
      </w:pPr>
    </w:p>
    <w:p w14:paraId="1EBC7B9E" w14:textId="77777777" w:rsidR="00D872BB" w:rsidRPr="00A842D9" w:rsidRDefault="00D872BB" w:rsidP="00FC59C8">
      <w:pPr>
        <w:spacing w:line="360" w:lineRule="auto"/>
        <w:ind w:right="-158"/>
        <w:rPr>
          <w:rFonts w:ascii="Arial" w:hAnsi="Arial" w:cs="Arial"/>
          <w:b/>
          <w:sz w:val="22"/>
          <w:szCs w:val="22"/>
        </w:rPr>
      </w:pPr>
    </w:p>
    <w:p w14:paraId="3FDF1E8F" w14:textId="77777777" w:rsidR="00D872BB" w:rsidRPr="00A842D9" w:rsidRDefault="00D872BB" w:rsidP="00FC59C8">
      <w:pPr>
        <w:spacing w:line="360" w:lineRule="auto"/>
        <w:ind w:right="-158"/>
        <w:rPr>
          <w:rFonts w:ascii="Arial" w:hAnsi="Arial" w:cs="Arial"/>
          <w:i/>
          <w:sz w:val="22"/>
          <w:szCs w:val="22"/>
        </w:rPr>
      </w:pPr>
    </w:p>
    <w:p w14:paraId="6DA43CB2" w14:textId="77777777" w:rsidR="00D872BB" w:rsidRPr="00A842D9" w:rsidRDefault="00D872BB" w:rsidP="00FC59C8">
      <w:pPr>
        <w:spacing w:line="360" w:lineRule="auto"/>
        <w:ind w:right="-158"/>
        <w:rPr>
          <w:rFonts w:ascii="Arial" w:hAnsi="Arial" w:cs="Arial"/>
          <w:i/>
          <w:sz w:val="22"/>
          <w:szCs w:val="22"/>
        </w:rPr>
      </w:pPr>
    </w:p>
    <w:p w14:paraId="50B97651" w14:textId="77777777" w:rsidR="00D872BB" w:rsidRPr="00A842D9" w:rsidRDefault="00D872BB" w:rsidP="00FC59C8">
      <w:pPr>
        <w:spacing w:line="360" w:lineRule="auto"/>
        <w:ind w:right="-158"/>
        <w:rPr>
          <w:rFonts w:ascii="Arial" w:hAnsi="Arial" w:cs="Arial"/>
          <w:sz w:val="22"/>
          <w:szCs w:val="22"/>
        </w:rPr>
      </w:pPr>
    </w:p>
    <w:p w14:paraId="75FCF2CA" w14:textId="77777777" w:rsidR="00D872BB" w:rsidRPr="00A842D9" w:rsidRDefault="00D872BB" w:rsidP="00FC59C8">
      <w:pPr>
        <w:spacing w:line="360" w:lineRule="auto"/>
        <w:ind w:right="-158"/>
        <w:rPr>
          <w:rFonts w:ascii="Arial" w:hAnsi="Arial" w:cs="Arial"/>
          <w:sz w:val="22"/>
          <w:szCs w:val="22"/>
        </w:rPr>
      </w:pPr>
    </w:p>
    <w:p w14:paraId="03FB28C5" w14:textId="77777777" w:rsidR="006F0452" w:rsidRPr="00A842D9" w:rsidRDefault="006F0452" w:rsidP="00FC59C8">
      <w:pPr>
        <w:spacing w:line="360" w:lineRule="auto"/>
        <w:ind w:right="-158"/>
        <w:rPr>
          <w:rFonts w:ascii="Arial" w:hAnsi="Arial" w:cs="Arial"/>
          <w:sz w:val="22"/>
          <w:szCs w:val="22"/>
        </w:rPr>
      </w:pPr>
    </w:p>
    <w:p w14:paraId="5557CAEF" w14:textId="77777777" w:rsidR="00ED64FF" w:rsidRPr="00A842D9" w:rsidRDefault="00ED64FF" w:rsidP="00FC59C8">
      <w:pPr>
        <w:spacing w:line="360" w:lineRule="auto"/>
        <w:ind w:right="-158"/>
        <w:rPr>
          <w:rFonts w:ascii="Arial" w:hAnsi="Arial" w:cs="Arial"/>
          <w:sz w:val="22"/>
          <w:szCs w:val="22"/>
        </w:rPr>
      </w:pPr>
    </w:p>
    <w:p w14:paraId="24110399" w14:textId="77777777" w:rsidR="006F0452" w:rsidRPr="00A842D9" w:rsidRDefault="006F0452" w:rsidP="00FC59C8">
      <w:pPr>
        <w:spacing w:line="360" w:lineRule="auto"/>
        <w:ind w:right="-158"/>
        <w:rPr>
          <w:rFonts w:ascii="Arial" w:hAnsi="Arial" w:cs="Arial"/>
          <w:sz w:val="22"/>
          <w:szCs w:val="22"/>
        </w:rPr>
      </w:pPr>
    </w:p>
    <w:p w14:paraId="3BC3D714" w14:textId="77777777" w:rsidR="006F0452" w:rsidRPr="00A842D9" w:rsidRDefault="006F0452" w:rsidP="00FC59C8">
      <w:pPr>
        <w:spacing w:line="360" w:lineRule="auto"/>
        <w:ind w:right="-158"/>
        <w:rPr>
          <w:rFonts w:ascii="Arial" w:hAnsi="Arial" w:cs="Arial"/>
          <w:sz w:val="22"/>
          <w:szCs w:val="22"/>
        </w:rPr>
      </w:pPr>
    </w:p>
    <w:p w14:paraId="631EF394" w14:textId="77777777" w:rsidR="006F0452" w:rsidRPr="00A842D9" w:rsidRDefault="006F0452" w:rsidP="00FC59C8">
      <w:pPr>
        <w:spacing w:line="360" w:lineRule="auto"/>
        <w:ind w:right="-158"/>
        <w:rPr>
          <w:rFonts w:ascii="Arial" w:hAnsi="Arial" w:cs="Arial"/>
          <w:sz w:val="22"/>
          <w:szCs w:val="22"/>
        </w:rPr>
      </w:pPr>
    </w:p>
    <w:p w14:paraId="35736263" w14:textId="77777777" w:rsidR="00D872BB" w:rsidRPr="00A842D9" w:rsidRDefault="00D872BB" w:rsidP="00FC59C8">
      <w:pPr>
        <w:spacing w:line="360" w:lineRule="auto"/>
        <w:ind w:right="-158"/>
        <w:rPr>
          <w:rFonts w:ascii="Arial" w:hAnsi="Arial" w:cs="Arial"/>
          <w:sz w:val="22"/>
          <w:szCs w:val="22"/>
        </w:rPr>
      </w:pPr>
    </w:p>
    <w:p w14:paraId="26923FD7" w14:textId="77777777" w:rsidR="0011397C" w:rsidRPr="00A842D9" w:rsidRDefault="0011397C" w:rsidP="00FC59C8">
      <w:pPr>
        <w:spacing w:line="360" w:lineRule="auto"/>
        <w:ind w:right="-158"/>
        <w:rPr>
          <w:rFonts w:ascii="Arial" w:hAnsi="Arial" w:cs="Arial"/>
          <w:sz w:val="22"/>
          <w:szCs w:val="22"/>
        </w:rPr>
      </w:pPr>
    </w:p>
    <w:p w14:paraId="53A7E6B5" w14:textId="77777777" w:rsidR="0011397C" w:rsidRPr="00A842D9" w:rsidRDefault="0011397C" w:rsidP="00FC59C8">
      <w:pPr>
        <w:spacing w:line="360" w:lineRule="auto"/>
        <w:ind w:right="-158"/>
        <w:rPr>
          <w:rFonts w:ascii="Arial" w:hAnsi="Arial" w:cs="Arial"/>
          <w:sz w:val="22"/>
          <w:szCs w:val="22"/>
        </w:rPr>
      </w:pPr>
    </w:p>
    <w:p w14:paraId="6B4A9228" w14:textId="77777777" w:rsidR="000027F4" w:rsidRPr="00A842D9" w:rsidRDefault="000027F4" w:rsidP="00FC59C8">
      <w:pPr>
        <w:spacing w:line="360" w:lineRule="auto"/>
        <w:ind w:right="-158"/>
        <w:rPr>
          <w:rFonts w:ascii="Arial" w:hAnsi="Arial" w:cs="Arial"/>
          <w:sz w:val="22"/>
          <w:szCs w:val="22"/>
        </w:rPr>
      </w:pPr>
    </w:p>
    <w:p w14:paraId="26D5F1A8" w14:textId="77777777" w:rsidR="000027F4" w:rsidRPr="00A842D9" w:rsidRDefault="000027F4" w:rsidP="00FC59C8">
      <w:pPr>
        <w:spacing w:line="360" w:lineRule="auto"/>
        <w:ind w:right="-158"/>
        <w:rPr>
          <w:rFonts w:ascii="Arial" w:hAnsi="Arial" w:cs="Arial"/>
          <w:sz w:val="22"/>
          <w:szCs w:val="22"/>
        </w:rPr>
      </w:pPr>
    </w:p>
    <w:p w14:paraId="78A48DDF" w14:textId="77777777" w:rsidR="000027F4" w:rsidRPr="00A842D9" w:rsidRDefault="000027F4" w:rsidP="00FC59C8">
      <w:pPr>
        <w:spacing w:line="360" w:lineRule="auto"/>
        <w:ind w:right="-158"/>
        <w:rPr>
          <w:rFonts w:ascii="Arial" w:hAnsi="Arial" w:cs="Arial"/>
          <w:sz w:val="22"/>
          <w:szCs w:val="22"/>
        </w:rPr>
      </w:pPr>
    </w:p>
    <w:p w14:paraId="5BE3AE07" w14:textId="77777777" w:rsidR="00413622" w:rsidRPr="00A842D9" w:rsidRDefault="00413622" w:rsidP="00FC59C8">
      <w:pPr>
        <w:spacing w:line="360" w:lineRule="auto"/>
        <w:ind w:right="-158"/>
        <w:rPr>
          <w:rFonts w:ascii="Arial" w:hAnsi="Arial" w:cs="Arial"/>
          <w:sz w:val="22"/>
          <w:szCs w:val="22"/>
        </w:rPr>
      </w:pPr>
    </w:p>
    <w:p w14:paraId="489832DC" w14:textId="77777777" w:rsidR="0011397C" w:rsidRPr="00A842D9" w:rsidRDefault="0011397C" w:rsidP="00FC59C8">
      <w:pPr>
        <w:spacing w:line="360" w:lineRule="auto"/>
        <w:ind w:right="-158"/>
        <w:rPr>
          <w:rFonts w:ascii="Arial" w:hAnsi="Arial" w:cs="Arial"/>
          <w:sz w:val="22"/>
          <w:szCs w:val="22"/>
        </w:rPr>
      </w:pPr>
    </w:p>
    <w:p w14:paraId="11E4067B" w14:textId="77777777" w:rsidR="00AB5BF2" w:rsidRPr="00A842D9" w:rsidRDefault="00AB5BF2" w:rsidP="00FC59C8">
      <w:pPr>
        <w:spacing w:line="360" w:lineRule="auto"/>
        <w:ind w:right="-158"/>
        <w:rPr>
          <w:rFonts w:ascii="Arial" w:hAnsi="Arial" w:cs="Arial"/>
          <w:sz w:val="22"/>
          <w:szCs w:val="22"/>
        </w:rPr>
      </w:pPr>
    </w:p>
    <w:p w14:paraId="73D94704" w14:textId="77777777" w:rsidR="00AB5BF2" w:rsidRPr="00A842D9" w:rsidRDefault="00AB5BF2" w:rsidP="00FC59C8">
      <w:pPr>
        <w:spacing w:line="360" w:lineRule="auto"/>
        <w:ind w:right="-158"/>
        <w:rPr>
          <w:rFonts w:ascii="Arial" w:hAnsi="Arial" w:cs="Arial"/>
          <w:sz w:val="22"/>
          <w:szCs w:val="22"/>
        </w:rPr>
      </w:pPr>
    </w:p>
    <w:p w14:paraId="71865657" w14:textId="33E0F7C9" w:rsidR="00D872BB" w:rsidRPr="00A842D9" w:rsidRDefault="00413622" w:rsidP="00FC59C8">
      <w:pPr>
        <w:spacing w:line="360" w:lineRule="auto"/>
        <w:ind w:right="-158"/>
        <w:jc w:val="center"/>
        <w:rPr>
          <w:rFonts w:ascii="Arial" w:hAnsi="Arial" w:cs="Arial"/>
          <w:sz w:val="22"/>
          <w:szCs w:val="22"/>
        </w:rPr>
      </w:pPr>
      <w:r w:rsidRPr="00A842D9">
        <w:rPr>
          <w:rFonts w:ascii="Arial" w:hAnsi="Arial" w:cs="Arial"/>
          <w:sz w:val="22"/>
          <w:szCs w:val="22"/>
        </w:rPr>
        <w:t>Hrubieszów</w:t>
      </w:r>
      <w:r w:rsidR="00AD3AB6" w:rsidRPr="00A842D9">
        <w:rPr>
          <w:rFonts w:ascii="Arial" w:hAnsi="Arial" w:cs="Arial"/>
          <w:sz w:val="22"/>
          <w:szCs w:val="22"/>
        </w:rPr>
        <w:t xml:space="preserve">, dnia </w:t>
      </w:r>
      <w:r w:rsidR="005424A7">
        <w:rPr>
          <w:rFonts w:ascii="Arial" w:hAnsi="Arial" w:cs="Arial"/>
          <w:sz w:val="22"/>
          <w:szCs w:val="22"/>
        </w:rPr>
        <w:t>31 lipca</w:t>
      </w:r>
      <w:r w:rsidR="00F81EB0" w:rsidRPr="00A842D9">
        <w:rPr>
          <w:rFonts w:ascii="Arial" w:hAnsi="Arial" w:cs="Arial"/>
          <w:sz w:val="22"/>
          <w:szCs w:val="22"/>
        </w:rPr>
        <w:t xml:space="preserve"> 202</w:t>
      </w:r>
      <w:r w:rsidR="005424A7">
        <w:rPr>
          <w:rFonts w:ascii="Arial" w:hAnsi="Arial" w:cs="Arial"/>
          <w:sz w:val="22"/>
          <w:szCs w:val="22"/>
        </w:rPr>
        <w:t>6</w:t>
      </w:r>
      <w:r w:rsidR="00F81EB0" w:rsidRPr="00A842D9">
        <w:rPr>
          <w:rFonts w:ascii="Arial" w:hAnsi="Arial" w:cs="Arial"/>
          <w:sz w:val="22"/>
          <w:szCs w:val="22"/>
        </w:rPr>
        <w:t xml:space="preserve"> r.</w:t>
      </w:r>
    </w:p>
    <w:p w14:paraId="49AB4B67" w14:textId="77777777" w:rsidR="00E04949" w:rsidRPr="00A842D9" w:rsidRDefault="00E04949" w:rsidP="00FC59C8">
      <w:pPr>
        <w:spacing w:line="360" w:lineRule="auto"/>
        <w:rPr>
          <w:rFonts w:ascii="Arial" w:hAnsi="Arial" w:cs="Arial"/>
          <w:b/>
          <w:sz w:val="22"/>
          <w:szCs w:val="22"/>
        </w:rPr>
      </w:pPr>
      <w:r w:rsidRPr="00A842D9">
        <w:rPr>
          <w:rFonts w:ascii="Arial" w:hAnsi="Arial" w:cs="Arial"/>
          <w:b/>
          <w:sz w:val="22"/>
          <w:szCs w:val="22"/>
        </w:rPr>
        <w:br w:type="page"/>
      </w:r>
    </w:p>
    <w:p w14:paraId="4B789BBD" w14:textId="77777777" w:rsidR="00D872BB" w:rsidRPr="00A842D9" w:rsidRDefault="00D872BB" w:rsidP="00FC59C8">
      <w:pPr>
        <w:spacing w:line="360" w:lineRule="auto"/>
        <w:rPr>
          <w:rFonts w:ascii="Arial" w:hAnsi="Arial" w:cs="Arial"/>
          <w:b/>
          <w:sz w:val="22"/>
          <w:szCs w:val="22"/>
        </w:rPr>
      </w:pPr>
    </w:p>
    <w:p w14:paraId="6CFB7C05" w14:textId="77777777" w:rsidR="00D872BB" w:rsidRPr="00A842D9" w:rsidRDefault="00AD3AB6"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w:t>
      </w:r>
    </w:p>
    <w:p w14:paraId="06D1CE45" w14:textId="77777777" w:rsidR="00D872BB" w:rsidRPr="00A842D9" w:rsidRDefault="00AD3AB6"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POSTANOWIENIA OGÓLNE</w:t>
      </w:r>
    </w:p>
    <w:p w14:paraId="39E2E9AF" w14:textId="77777777" w:rsidR="00D872BB" w:rsidRPr="00A842D9" w:rsidRDefault="00D872BB" w:rsidP="00FC59C8">
      <w:pPr>
        <w:spacing w:line="360" w:lineRule="auto"/>
        <w:rPr>
          <w:rFonts w:ascii="Arial" w:hAnsi="Arial" w:cs="Arial"/>
          <w:sz w:val="22"/>
          <w:szCs w:val="22"/>
        </w:rPr>
      </w:pPr>
    </w:p>
    <w:p w14:paraId="512BB664" w14:textId="77777777" w:rsidR="00D872BB" w:rsidRPr="00A842D9" w:rsidRDefault="00AD3AB6" w:rsidP="00FC59C8">
      <w:pPr>
        <w:numPr>
          <w:ilvl w:val="1"/>
          <w:numId w:val="6"/>
        </w:numPr>
        <w:spacing w:line="360" w:lineRule="auto"/>
        <w:ind w:left="567" w:hanging="567"/>
        <w:rPr>
          <w:rFonts w:ascii="Arial" w:hAnsi="Arial" w:cs="Arial"/>
          <w:sz w:val="22"/>
          <w:szCs w:val="22"/>
        </w:rPr>
      </w:pPr>
      <w:r w:rsidRPr="00A842D9">
        <w:rPr>
          <w:rFonts w:ascii="Arial" w:hAnsi="Arial" w:cs="Arial"/>
          <w:sz w:val="22"/>
          <w:szCs w:val="22"/>
        </w:rPr>
        <w:t>Zamawiającym jest:</w:t>
      </w:r>
    </w:p>
    <w:p w14:paraId="1500EFAD" w14:textId="77777777" w:rsidR="00413622" w:rsidRPr="00A842D9" w:rsidRDefault="00413622" w:rsidP="00FC59C8">
      <w:pPr>
        <w:spacing w:line="360" w:lineRule="auto"/>
        <w:ind w:left="567"/>
        <w:rPr>
          <w:rFonts w:ascii="Arial" w:hAnsi="Arial" w:cs="Arial"/>
          <w:b/>
          <w:bCs/>
          <w:sz w:val="22"/>
          <w:szCs w:val="22"/>
        </w:rPr>
      </w:pPr>
      <w:r w:rsidRPr="00A842D9">
        <w:rPr>
          <w:rFonts w:ascii="Arial" w:hAnsi="Arial" w:cs="Arial"/>
          <w:b/>
          <w:bCs/>
          <w:sz w:val="22"/>
          <w:szCs w:val="22"/>
        </w:rPr>
        <w:t xml:space="preserve">Powiatowy Zespół Placówek </w:t>
      </w:r>
      <w:proofErr w:type="spellStart"/>
      <w:r w:rsidRPr="00A842D9">
        <w:rPr>
          <w:rFonts w:ascii="Arial" w:hAnsi="Arial" w:cs="Arial"/>
          <w:b/>
          <w:bCs/>
          <w:sz w:val="22"/>
          <w:szCs w:val="22"/>
        </w:rPr>
        <w:t>Szkolno</w:t>
      </w:r>
      <w:proofErr w:type="spellEnd"/>
      <w:r w:rsidRPr="00A842D9">
        <w:rPr>
          <w:rFonts w:ascii="Arial" w:hAnsi="Arial" w:cs="Arial"/>
          <w:b/>
          <w:bCs/>
          <w:sz w:val="22"/>
          <w:szCs w:val="22"/>
        </w:rPr>
        <w:t xml:space="preserve"> – Wychowawczy w Hrubieszowie, 22-500 Hrubieszów ul. Zamojska 16</w:t>
      </w:r>
    </w:p>
    <w:p w14:paraId="5FF76F0D" w14:textId="77777777" w:rsidR="00413622" w:rsidRDefault="00413622" w:rsidP="00FC59C8">
      <w:pPr>
        <w:spacing w:line="360" w:lineRule="auto"/>
        <w:ind w:left="567"/>
        <w:rPr>
          <w:rFonts w:ascii="Arial" w:hAnsi="Arial" w:cs="Arial"/>
          <w:color w:val="000000"/>
          <w:sz w:val="22"/>
          <w:szCs w:val="22"/>
        </w:rPr>
      </w:pPr>
      <w:r>
        <w:rPr>
          <w:rFonts w:ascii="Arial" w:hAnsi="Arial" w:cs="Arial"/>
          <w:color w:val="000000"/>
          <w:sz w:val="22"/>
          <w:szCs w:val="22"/>
        </w:rPr>
        <w:t>Tel. 84 696 24 55 w godz.: pn. od 9.30 – 12.30 wt., od 9.30-13.00, śr. od 9.30 – 14.30, czw. od 9.30 – 13.30. pt. od 9.30 – 12.00.</w:t>
      </w:r>
    </w:p>
    <w:p w14:paraId="326C3032" w14:textId="77777777" w:rsidR="00413622" w:rsidRDefault="00413622" w:rsidP="00FC59C8">
      <w:pPr>
        <w:spacing w:line="360" w:lineRule="auto"/>
        <w:ind w:left="567"/>
        <w:rPr>
          <w:rFonts w:ascii="Arial" w:hAnsi="Arial" w:cs="Arial"/>
          <w:color w:val="000000"/>
          <w:sz w:val="22"/>
          <w:szCs w:val="22"/>
        </w:rPr>
      </w:pPr>
      <w:r>
        <w:rPr>
          <w:rFonts w:ascii="Arial" w:hAnsi="Arial" w:cs="Arial"/>
          <w:color w:val="000000"/>
          <w:sz w:val="22"/>
          <w:szCs w:val="22"/>
        </w:rPr>
        <w:t xml:space="preserve">Email – </w:t>
      </w:r>
      <w:hyperlink r:id="rId10" w:history="1">
        <w:r>
          <w:rPr>
            <w:rStyle w:val="Hipercze"/>
            <w:rFonts w:ascii="Arial" w:hAnsi="Arial" w:cs="Arial"/>
            <w:color w:val="000000"/>
            <w:sz w:val="22"/>
            <w:szCs w:val="22"/>
          </w:rPr>
          <w:t>zazyciem@pzpswhrubieszow.pl</w:t>
        </w:r>
      </w:hyperlink>
    </w:p>
    <w:p w14:paraId="7B81CC45" w14:textId="77777777" w:rsidR="00D872BB" w:rsidRDefault="00AD3AB6" w:rsidP="00FC59C8">
      <w:pPr>
        <w:spacing w:line="360" w:lineRule="auto"/>
        <w:ind w:left="567"/>
        <w:rPr>
          <w:rFonts w:ascii="Arial" w:hAnsi="Arial" w:cs="Arial"/>
          <w:color w:val="000000"/>
          <w:sz w:val="22"/>
          <w:szCs w:val="22"/>
        </w:rPr>
      </w:pPr>
      <w:r>
        <w:rPr>
          <w:rFonts w:ascii="Arial" w:hAnsi="Arial" w:cs="Arial"/>
          <w:color w:val="000000"/>
          <w:sz w:val="22"/>
          <w:szCs w:val="22"/>
        </w:rPr>
        <w:t xml:space="preserve">adres strony internetowej, na której zamieszcza się informacje dotyczące zamówienia: </w:t>
      </w:r>
    </w:p>
    <w:p w14:paraId="3D8678AA" w14:textId="77777777" w:rsidR="006D4EC9" w:rsidRDefault="00AD3AB6" w:rsidP="00FC59C8">
      <w:pPr>
        <w:spacing w:line="360" w:lineRule="auto"/>
        <w:ind w:left="567"/>
        <w:rPr>
          <w:rFonts w:ascii="Arial" w:hAnsi="Arial" w:cs="Arial"/>
          <w:color w:val="000000"/>
          <w:sz w:val="22"/>
          <w:szCs w:val="22"/>
        </w:rPr>
      </w:pPr>
      <w:r>
        <w:rPr>
          <w:rFonts w:ascii="Arial" w:hAnsi="Arial" w:cs="Arial"/>
          <w:color w:val="000000"/>
          <w:sz w:val="22"/>
          <w:szCs w:val="22"/>
        </w:rPr>
        <w:t>Postępowanie jest prowadzone na portalu</w:t>
      </w:r>
      <w:r w:rsidR="00CE7291">
        <w:rPr>
          <w:rFonts w:ascii="Arial" w:hAnsi="Arial" w:cs="Arial"/>
          <w:color w:val="000000"/>
          <w:sz w:val="22"/>
          <w:szCs w:val="22"/>
        </w:rPr>
        <w:t xml:space="preserve"> </w:t>
      </w:r>
    </w:p>
    <w:p w14:paraId="6ACFE680" w14:textId="77777777" w:rsidR="008D1F36" w:rsidRDefault="00786892" w:rsidP="00FC59C8">
      <w:pPr>
        <w:spacing w:line="360" w:lineRule="auto"/>
        <w:ind w:left="567"/>
        <w:rPr>
          <w:rFonts w:ascii="Arial" w:hAnsi="Arial" w:cs="Arial"/>
          <w:color w:val="000000"/>
          <w:sz w:val="22"/>
          <w:szCs w:val="22"/>
        </w:rPr>
      </w:pPr>
      <w:r>
        <w:rPr>
          <w:rFonts w:ascii="Arial" w:hAnsi="Arial" w:cs="Arial"/>
          <w:color w:val="000000"/>
          <w:sz w:val="22"/>
          <w:szCs w:val="22"/>
        </w:rPr>
        <w:t>https://ezamowienia.gov.p</w:t>
      </w:r>
      <w:r w:rsidR="003B02BD">
        <w:rPr>
          <w:rFonts w:ascii="Arial" w:hAnsi="Arial" w:cs="Arial"/>
          <w:color w:val="000000"/>
          <w:sz w:val="22"/>
          <w:szCs w:val="22"/>
        </w:rPr>
        <w:t>l</w:t>
      </w:r>
    </w:p>
    <w:p w14:paraId="5727CF8A" w14:textId="7CF19BE0" w:rsidR="00D872BB" w:rsidRDefault="00AD3AB6" w:rsidP="00FC59C8">
      <w:pPr>
        <w:numPr>
          <w:ilvl w:val="1"/>
          <w:numId w:val="6"/>
        </w:numPr>
        <w:spacing w:line="360" w:lineRule="auto"/>
        <w:ind w:left="567" w:hanging="567"/>
        <w:rPr>
          <w:rFonts w:ascii="Arial" w:hAnsi="Arial" w:cs="Arial"/>
          <w:color w:val="000000"/>
          <w:sz w:val="22"/>
          <w:szCs w:val="22"/>
        </w:rPr>
      </w:pPr>
      <w:r>
        <w:rPr>
          <w:rFonts w:ascii="Arial" w:hAnsi="Arial" w:cs="Arial"/>
          <w:color w:val="000000"/>
          <w:sz w:val="22"/>
          <w:szCs w:val="22"/>
        </w:rPr>
        <w:t>Użyte w niniejszej Specyfikacji Warunków Zamówienia (oraz w załącznikach) terminy mają następujące znaczenie:</w:t>
      </w:r>
    </w:p>
    <w:p w14:paraId="2D51D44D" w14:textId="77777777" w:rsidR="00D872BB" w:rsidRDefault="00AD3AB6" w:rsidP="00FC59C8">
      <w:pPr>
        <w:numPr>
          <w:ilvl w:val="0"/>
          <w:numId w:val="8"/>
        </w:numPr>
        <w:spacing w:line="360" w:lineRule="auto"/>
        <w:ind w:left="1134" w:hanging="567"/>
        <w:rPr>
          <w:rFonts w:ascii="Arial" w:hAnsi="Arial" w:cs="Arial"/>
          <w:color w:val="000000"/>
          <w:sz w:val="22"/>
          <w:szCs w:val="22"/>
        </w:rPr>
      </w:pPr>
      <w:r>
        <w:rPr>
          <w:rFonts w:ascii="Arial" w:hAnsi="Arial" w:cs="Arial"/>
          <w:color w:val="000000"/>
          <w:sz w:val="22"/>
          <w:szCs w:val="22"/>
        </w:rPr>
        <w:t>„</w:t>
      </w:r>
      <w:proofErr w:type="spellStart"/>
      <w:r>
        <w:rPr>
          <w:rFonts w:ascii="Arial" w:hAnsi="Arial" w:cs="Arial"/>
          <w:color w:val="000000"/>
          <w:sz w:val="22"/>
          <w:szCs w:val="22"/>
        </w:rPr>
        <w:t>u.p.z.p</w:t>
      </w:r>
      <w:proofErr w:type="spellEnd"/>
      <w:r>
        <w:rPr>
          <w:rFonts w:ascii="Arial" w:hAnsi="Arial" w:cs="Arial"/>
          <w:color w:val="000000"/>
          <w:sz w:val="22"/>
          <w:szCs w:val="22"/>
        </w:rPr>
        <w:t>.” – ustawa z dnia 11 września 2019 r. Prawo zamówień publicznych,</w:t>
      </w:r>
    </w:p>
    <w:p w14:paraId="374A486B" w14:textId="77777777" w:rsidR="00D872BB" w:rsidRDefault="00AD3AB6" w:rsidP="00FC59C8">
      <w:pPr>
        <w:numPr>
          <w:ilvl w:val="0"/>
          <w:numId w:val="8"/>
        </w:numPr>
        <w:spacing w:line="360" w:lineRule="auto"/>
        <w:ind w:left="1134" w:hanging="567"/>
        <w:rPr>
          <w:rFonts w:ascii="Arial" w:hAnsi="Arial" w:cs="Arial"/>
          <w:color w:val="000000"/>
          <w:sz w:val="22"/>
          <w:szCs w:val="22"/>
        </w:rPr>
      </w:pPr>
      <w:r>
        <w:rPr>
          <w:rFonts w:ascii="Arial" w:hAnsi="Arial" w:cs="Arial"/>
          <w:color w:val="000000"/>
          <w:sz w:val="22"/>
          <w:szCs w:val="22"/>
        </w:rPr>
        <w:t>„SWZ” – niniejsza Specyfikacja Warunków Zamówienia,</w:t>
      </w:r>
    </w:p>
    <w:p w14:paraId="37C8FE6C" w14:textId="77777777" w:rsidR="00D872BB" w:rsidRDefault="00AD3AB6" w:rsidP="00FC59C8">
      <w:pPr>
        <w:numPr>
          <w:ilvl w:val="0"/>
          <w:numId w:val="8"/>
        </w:numPr>
        <w:spacing w:line="360" w:lineRule="auto"/>
        <w:ind w:left="1134" w:hanging="567"/>
        <w:rPr>
          <w:rFonts w:ascii="Arial" w:hAnsi="Arial" w:cs="Arial"/>
          <w:color w:val="000000"/>
          <w:sz w:val="22"/>
          <w:szCs w:val="22"/>
        </w:rPr>
      </w:pPr>
      <w:r>
        <w:rPr>
          <w:rFonts w:ascii="Arial" w:hAnsi="Arial" w:cs="Arial"/>
          <w:color w:val="000000"/>
          <w:sz w:val="22"/>
          <w:szCs w:val="22"/>
        </w:rPr>
        <w:t>„zamówienie” – zamówienie publiczne, którego przedmiot został opisany w Rozdziale 2 SWZ,</w:t>
      </w:r>
    </w:p>
    <w:p w14:paraId="34D54F00" w14:textId="77777777" w:rsidR="00D872BB" w:rsidRDefault="00AD3AB6" w:rsidP="00FC59C8">
      <w:pPr>
        <w:numPr>
          <w:ilvl w:val="0"/>
          <w:numId w:val="8"/>
        </w:numPr>
        <w:spacing w:line="360" w:lineRule="auto"/>
        <w:ind w:left="1134" w:hanging="567"/>
        <w:rPr>
          <w:rFonts w:ascii="Arial" w:hAnsi="Arial" w:cs="Arial"/>
          <w:color w:val="000000"/>
          <w:sz w:val="22"/>
          <w:szCs w:val="22"/>
        </w:rPr>
      </w:pPr>
      <w:r>
        <w:rPr>
          <w:rFonts w:ascii="Arial" w:hAnsi="Arial" w:cs="Arial"/>
          <w:color w:val="000000"/>
          <w:sz w:val="22"/>
          <w:szCs w:val="22"/>
        </w:rPr>
        <w:t>„Platformie Zakupowej” – należy przez to rozumieć narzędzie umożliwiające realizację procesu związanego z udzielaniem zamówień publicznych w formie elektronicznej służące szczególności do przekazywania ofert, oświadczeń,</w:t>
      </w:r>
    </w:p>
    <w:p w14:paraId="76447DB3" w14:textId="77777777" w:rsidR="00D872BB" w:rsidRDefault="00AD3AB6" w:rsidP="00FC59C8">
      <w:pPr>
        <w:numPr>
          <w:ilvl w:val="0"/>
          <w:numId w:val="8"/>
        </w:numPr>
        <w:spacing w:line="360" w:lineRule="auto"/>
        <w:ind w:left="1134" w:hanging="567"/>
        <w:rPr>
          <w:rFonts w:ascii="Arial" w:hAnsi="Arial" w:cs="Arial"/>
          <w:color w:val="000000"/>
          <w:sz w:val="22"/>
          <w:szCs w:val="22"/>
        </w:rPr>
      </w:pPr>
      <w:r>
        <w:rPr>
          <w:rFonts w:ascii="Arial" w:hAnsi="Arial" w:cs="Arial"/>
          <w:color w:val="000000"/>
          <w:sz w:val="22"/>
          <w:szCs w:val="22"/>
        </w:rPr>
        <w:t>„postępowanie” – postępowanie o udzielenie zamówienia publicznego, którego dotyczy SWZ,</w:t>
      </w:r>
    </w:p>
    <w:p w14:paraId="3C973FE7" w14:textId="77777777" w:rsidR="00D872BB" w:rsidRDefault="00AD3AB6" w:rsidP="00FC59C8">
      <w:pPr>
        <w:numPr>
          <w:ilvl w:val="0"/>
          <w:numId w:val="8"/>
        </w:numPr>
        <w:spacing w:line="360" w:lineRule="auto"/>
        <w:ind w:left="1134" w:hanging="567"/>
        <w:rPr>
          <w:rFonts w:ascii="Arial" w:hAnsi="Arial" w:cs="Arial"/>
          <w:color w:val="000000"/>
          <w:sz w:val="22"/>
          <w:szCs w:val="22"/>
        </w:rPr>
      </w:pPr>
      <w:r>
        <w:rPr>
          <w:rFonts w:ascii="Arial" w:hAnsi="Arial" w:cs="Arial"/>
          <w:color w:val="000000"/>
          <w:sz w:val="22"/>
          <w:szCs w:val="22"/>
        </w:rPr>
        <w:t>„Zamawiający” – podmiot określony w pkt. 1.1.</w:t>
      </w:r>
    </w:p>
    <w:p w14:paraId="117B4EC6" w14:textId="19504E6D" w:rsidR="00D872BB" w:rsidRDefault="00AD3AB6" w:rsidP="00FC59C8">
      <w:pPr>
        <w:numPr>
          <w:ilvl w:val="1"/>
          <w:numId w:val="6"/>
        </w:numPr>
        <w:spacing w:line="360" w:lineRule="auto"/>
        <w:ind w:left="567" w:hanging="567"/>
        <w:rPr>
          <w:rFonts w:ascii="Arial" w:hAnsi="Arial" w:cs="Arial"/>
          <w:color w:val="000000"/>
          <w:sz w:val="22"/>
          <w:szCs w:val="22"/>
        </w:rPr>
      </w:pPr>
      <w:r>
        <w:rPr>
          <w:rFonts w:ascii="Arial" w:hAnsi="Arial" w:cs="Arial"/>
          <w:color w:val="000000"/>
          <w:sz w:val="22"/>
          <w:szCs w:val="22"/>
        </w:rPr>
        <w:t xml:space="preserve">Postępowanie o udzielenie zamówienia publicznego prowadzone jest </w:t>
      </w:r>
      <w:r w:rsidR="00DA6784">
        <w:rPr>
          <w:rFonts w:ascii="Arial" w:hAnsi="Arial" w:cs="Arial"/>
          <w:color w:val="000000"/>
          <w:sz w:val="22"/>
          <w:szCs w:val="22"/>
        </w:rPr>
        <w:t>w</w:t>
      </w:r>
      <w:r w:rsidR="006D50A8">
        <w:rPr>
          <w:rFonts w:ascii="Arial" w:hAnsi="Arial" w:cs="Arial"/>
          <w:color w:val="000000"/>
          <w:sz w:val="22"/>
          <w:szCs w:val="22"/>
        </w:rPr>
        <w:t> </w:t>
      </w:r>
      <w:r w:rsidR="00DA6784">
        <w:rPr>
          <w:rFonts w:ascii="Arial" w:hAnsi="Arial" w:cs="Arial"/>
          <w:color w:val="000000"/>
          <w:sz w:val="22"/>
          <w:szCs w:val="22"/>
        </w:rPr>
        <w:t xml:space="preserve">trybie podstawowym </w:t>
      </w:r>
      <w:bookmarkStart w:id="0" w:name="_Hlk70528247"/>
      <w:r w:rsidR="00DA6784">
        <w:rPr>
          <w:rFonts w:ascii="Arial" w:hAnsi="Arial" w:cs="Arial"/>
          <w:color w:val="000000"/>
          <w:sz w:val="22"/>
          <w:szCs w:val="22"/>
        </w:rPr>
        <w:t>bez negocjacji, na podstawie art. 275 pkt 1</w:t>
      </w:r>
      <w:r w:rsidR="003B4A5D">
        <w:rPr>
          <w:rFonts w:ascii="Arial" w:hAnsi="Arial" w:cs="Arial"/>
          <w:color w:val="000000"/>
          <w:sz w:val="22"/>
          <w:szCs w:val="22"/>
        </w:rPr>
        <w:t xml:space="preserve"> </w:t>
      </w:r>
      <w:r w:rsidR="00DA6784">
        <w:rPr>
          <w:rFonts w:ascii="Arial" w:hAnsi="Arial" w:cs="Arial"/>
          <w:color w:val="000000"/>
          <w:sz w:val="22"/>
          <w:szCs w:val="22"/>
        </w:rPr>
        <w:t>ustawy z dnia 11 września 2019 r. Prawo zamówień publicznych (</w:t>
      </w:r>
      <w:proofErr w:type="spellStart"/>
      <w:r w:rsidR="00507D48" w:rsidRPr="00507D48">
        <w:rPr>
          <w:rFonts w:ascii="Arial" w:hAnsi="Arial" w:cs="Arial"/>
          <w:color w:val="000000"/>
          <w:sz w:val="22"/>
          <w:szCs w:val="22"/>
        </w:rPr>
        <w:t>t.j</w:t>
      </w:r>
      <w:proofErr w:type="spellEnd"/>
      <w:r w:rsidR="00507D48" w:rsidRPr="00507D48">
        <w:rPr>
          <w:rFonts w:ascii="Arial" w:hAnsi="Arial" w:cs="Arial"/>
          <w:color w:val="000000"/>
          <w:sz w:val="22"/>
          <w:szCs w:val="22"/>
        </w:rPr>
        <w:t>. Dz. U. z 2026 r. poz. 793</w:t>
      </w:r>
      <w:r w:rsidR="00DA6784">
        <w:rPr>
          <w:rFonts w:ascii="Arial" w:hAnsi="Arial" w:cs="Arial"/>
          <w:color w:val="000000"/>
          <w:sz w:val="22"/>
          <w:szCs w:val="22"/>
        </w:rPr>
        <w:t>) oraz aktów wykonawczych wydanych na jej podstawie</w:t>
      </w:r>
      <w:bookmarkEnd w:id="0"/>
      <w:r w:rsidR="00DA6784">
        <w:rPr>
          <w:rFonts w:ascii="Arial" w:hAnsi="Arial" w:cs="Arial"/>
          <w:color w:val="000000"/>
          <w:sz w:val="22"/>
          <w:szCs w:val="22"/>
        </w:rPr>
        <w:t>.</w:t>
      </w:r>
    </w:p>
    <w:p w14:paraId="4289AAD7" w14:textId="77777777" w:rsidR="00D872BB" w:rsidRDefault="00AD3AB6" w:rsidP="00FC59C8">
      <w:pPr>
        <w:numPr>
          <w:ilvl w:val="1"/>
          <w:numId w:val="6"/>
        </w:numPr>
        <w:spacing w:line="360" w:lineRule="auto"/>
        <w:ind w:left="567" w:hanging="567"/>
        <w:rPr>
          <w:rFonts w:ascii="Arial" w:hAnsi="Arial" w:cs="Arial"/>
          <w:color w:val="000000"/>
          <w:sz w:val="22"/>
          <w:szCs w:val="22"/>
        </w:rPr>
      </w:pPr>
      <w:r>
        <w:rPr>
          <w:rFonts w:ascii="Arial" w:hAnsi="Arial" w:cs="Arial"/>
          <w:color w:val="000000"/>
          <w:sz w:val="22"/>
          <w:szCs w:val="22"/>
        </w:rPr>
        <w:t>Zamawiający nie przewiduje wyboru najkorzystniejszej oferty z możliwością prowadzenia negocjacji.</w:t>
      </w:r>
    </w:p>
    <w:p w14:paraId="366BDAB0" w14:textId="77777777" w:rsidR="00D872BB" w:rsidRDefault="00AD3AB6" w:rsidP="00FC59C8">
      <w:pPr>
        <w:numPr>
          <w:ilvl w:val="1"/>
          <w:numId w:val="6"/>
        </w:numPr>
        <w:spacing w:line="360" w:lineRule="auto"/>
        <w:ind w:left="567" w:hanging="567"/>
        <w:rPr>
          <w:rFonts w:ascii="Arial" w:hAnsi="Arial" w:cs="Arial"/>
          <w:color w:val="000000"/>
          <w:sz w:val="22"/>
          <w:szCs w:val="22"/>
        </w:rPr>
      </w:pPr>
      <w:r>
        <w:rPr>
          <w:rFonts w:ascii="Arial" w:hAnsi="Arial" w:cs="Arial"/>
          <w:color w:val="000000"/>
          <w:sz w:val="22"/>
          <w:szCs w:val="22"/>
        </w:rPr>
        <w:t xml:space="preserve">Wartość zamówienia jest mniejsza niż progi unijne określone w przepisach </w:t>
      </w:r>
      <w:proofErr w:type="spellStart"/>
      <w:r>
        <w:rPr>
          <w:rFonts w:ascii="Arial" w:hAnsi="Arial" w:cs="Arial"/>
          <w:color w:val="000000"/>
          <w:sz w:val="22"/>
          <w:szCs w:val="22"/>
        </w:rPr>
        <w:t>u.p.z.p</w:t>
      </w:r>
      <w:proofErr w:type="spellEnd"/>
      <w:r>
        <w:rPr>
          <w:rFonts w:ascii="Arial" w:hAnsi="Arial" w:cs="Arial"/>
          <w:color w:val="000000"/>
          <w:sz w:val="22"/>
          <w:szCs w:val="22"/>
        </w:rPr>
        <w:t>.</w:t>
      </w:r>
    </w:p>
    <w:p w14:paraId="62B170F2" w14:textId="77777777" w:rsidR="00D872BB" w:rsidRDefault="00AD3AB6" w:rsidP="00FC59C8">
      <w:pPr>
        <w:numPr>
          <w:ilvl w:val="1"/>
          <w:numId w:val="6"/>
        </w:numPr>
        <w:spacing w:line="360" w:lineRule="auto"/>
        <w:ind w:left="567" w:hanging="567"/>
        <w:rPr>
          <w:rFonts w:ascii="Arial" w:hAnsi="Arial" w:cs="Arial"/>
          <w:color w:val="000000"/>
          <w:sz w:val="22"/>
          <w:szCs w:val="22"/>
        </w:rPr>
      </w:pPr>
      <w:r>
        <w:rPr>
          <w:rFonts w:ascii="Arial" w:hAnsi="Arial" w:cs="Arial"/>
          <w:color w:val="000000"/>
          <w:sz w:val="22"/>
          <w:szCs w:val="22"/>
        </w:rPr>
        <w:t>Wykonawca powinien dokładnie zapoznać się z niniejszą SWZ i złożyć ofertę zgodnie z jej wymaganiami.</w:t>
      </w:r>
    </w:p>
    <w:p w14:paraId="4C46DA0A" w14:textId="77777777" w:rsidR="00C246F2" w:rsidRDefault="00C246F2" w:rsidP="00FC59C8">
      <w:pPr>
        <w:spacing w:line="360" w:lineRule="auto"/>
        <w:rPr>
          <w:rFonts w:ascii="Arial" w:hAnsi="Arial" w:cs="Arial"/>
          <w:color w:val="000000"/>
          <w:sz w:val="22"/>
          <w:szCs w:val="22"/>
        </w:rPr>
      </w:pPr>
    </w:p>
    <w:p w14:paraId="5527A193" w14:textId="77777777" w:rsidR="00C246F2"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color w:val="000000"/>
          <w:sz w:val="22"/>
          <w:szCs w:val="22"/>
        </w:rPr>
      </w:pPr>
      <w:r>
        <w:rPr>
          <w:rFonts w:ascii="Arial" w:hAnsi="Arial" w:cs="Arial"/>
          <w:b/>
          <w:color w:val="000000"/>
          <w:sz w:val="22"/>
          <w:szCs w:val="22"/>
        </w:rPr>
        <w:t>Rozdział 2</w:t>
      </w:r>
    </w:p>
    <w:p w14:paraId="6C6E6C7A" w14:textId="77777777" w:rsidR="00C246F2"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color w:val="000000"/>
          <w:sz w:val="22"/>
          <w:szCs w:val="22"/>
        </w:rPr>
      </w:pPr>
      <w:r>
        <w:rPr>
          <w:rFonts w:ascii="Arial" w:hAnsi="Arial" w:cs="Arial"/>
          <w:b/>
          <w:color w:val="000000"/>
          <w:sz w:val="22"/>
          <w:szCs w:val="22"/>
        </w:rPr>
        <w:t>OPIS PRZEDMIOTU ZAMÓWIENIA</w:t>
      </w:r>
    </w:p>
    <w:p w14:paraId="6344699F" w14:textId="77777777" w:rsidR="00C246F2" w:rsidRDefault="00C246F2" w:rsidP="00FC59C8">
      <w:pPr>
        <w:spacing w:line="360" w:lineRule="auto"/>
        <w:rPr>
          <w:rFonts w:ascii="Arial" w:hAnsi="Arial" w:cs="Arial"/>
          <w:color w:val="000000"/>
          <w:sz w:val="22"/>
          <w:szCs w:val="22"/>
        </w:rPr>
      </w:pPr>
    </w:p>
    <w:p w14:paraId="5294E8C7" w14:textId="039E34F7" w:rsidR="004549FE" w:rsidRDefault="00C246F2" w:rsidP="00FC59C8">
      <w:pPr>
        <w:numPr>
          <w:ilvl w:val="1"/>
          <w:numId w:val="15"/>
        </w:numPr>
        <w:spacing w:line="360" w:lineRule="auto"/>
        <w:ind w:left="567" w:hanging="567"/>
        <w:rPr>
          <w:rFonts w:ascii="Arial" w:hAnsi="Arial" w:cs="Arial"/>
          <w:b/>
          <w:bCs/>
          <w:color w:val="000000"/>
          <w:sz w:val="22"/>
          <w:szCs w:val="22"/>
        </w:rPr>
      </w:pPr>
      <w:r>
        <w:rPr>
          <w:rFonts w:ascii="Arial" w:hAnsi="Arial" w:cs="Arial"/>
          <w:bCs/>
          <w:color w:val="000000"/>
          <w:sz w:val="22"/>
          <w:szCs w:val="22"/>
        </w:rPr>
        <w:t xml:space="preserve">Przedmiotem zamówienia </w:t>
      </w:r>
      <w:bookmarkStart w:id="1" w:name="_Hlk123023044"/>
      <w:r w:rsidR="006130FC">
        <w:rPr>
          <w:rFonts w:ascii="Arial" w:hAnsi="Arial" w:cs="Arial"/>
          <w:bCs/>
          <w:color w:val="000000"/>
          <w:sz w:val="22"/>
          <w:szCs w:val="22"/>
        </w:rPr>
        <w:t>jest</w:t>
      </w:r>
      <w:r w:rsidR="004549FE" w:rsidRPr="007246CC">
        <w:rPr>
          <w:rFonts w:ascii="Calibri" w:eastAsia="Calibri" w:hAnsi="Calibri"/>
          <w:b/>
          <w:bCs/>
          <w:sz w:val="22"/>
          <w:szCs w:val="22"/>
          <w:lang w:eastAsia="en-US"/>
        </w:rPr>
        <w:t xml:space="preserve"> </w:t>
      </w:r>
      <w:bookmarkStart w:id="2" w:name="_Hlk172889132"/>
      <w:r w:rsidR="004549FE">
        <w:rPr>
          <w:rFonts w:ascii="Arial" w:hAnsi="Arial" w:cs="Arial"/>
          <w:b/>
          <w:bCs/>
          <w:color w:val="000000"/>
          <w:sz w:val="22"/>
          <w:szCs w:val="22"/>
        </w:rPr>
        <w:t>m</w:t>
      </w:r>
      <w:r w:rsidR="004549FE" w:rsidRPr="004549FE">
        <w:rPr>
          <w:rFonts w:ascii="Arial" w:hAnsi="Arial" w:cs="Arial"/>
          <w:b/>
          <w:bCs/>
          <w:color w:val="000000"/>
          <w:sz w:val="22"/>
          <w:szCs w:val="22"/>
        </w:rPr>
        <w:t xml:space="preserve">odernizacja łazienek Powiatowego Zespołu Placówek </w:t>
      </w:r>
      <w:proofErr w:type="spellStart"/>
      <w:r w:rsidR="004549FE" w:rsidRPr="004549FE">
        <w:rPr>
          <w:rFonts w:ascii="Arial" w:hAnsi="Arial" w:cs="Arial"/>
          <w:b/>
          <w:bCs/>
          <w:color w:val="000000"/>
          <w:sz w:val="22"/>
          <w:szCs w:val="22"/>
        </w:rPr>
        <w:t>Szkolno</w:t>
      </w:r>
      <w:proofErr w:type="spellEnd"/>
      <w:r w:rsidR="004549FE" w:rsidRPr="004549FE">
        <w:rPr>
          <w:rFonts w:ascii="Arial" w:hAnsi="Arial" w:cs="Arial"/>
          <w:b/>
          <w:bCs/>
          <w:color w:val="000000"/>
          <w:sz w:val="22"/>
          <w:szCs w:val="22"/>
        </w:rPr>
        <w:t xml:space="preserve"> – Wychowawczych w Hrubieszowie </w:t>
      </w:r>
      <w:bookmarkEnd w:id="2"/>
    </w:p>
    <w:p w14:paraId="08C92B82" w14:textId="728351C4" w:rsidR="00410038" w:rsidRPr="004549FE" w:rsidRDefault="00410038" w:rsidP="00410038">
      <w:pPr>
        <w:spacing w:line="360" w:lineRule="auto"/>
        <w:ind w:left="567"/>
        <w:rPr>
          <w:rFonts w:ascii="Arial" w:hAnsi="Arial" w:cs="Arial"/>
          <w:b/>
          <w:bCs/>
          <w:color w:val="000000"/>
          <w:sz w:val="22"/>
          <w:szCs w:val="22"/>
        </w:rPr>
      </w:pPr>
      <w:r>
        <w:rPr>
          <w:rFonts w:ascii="Arial" w:hAnsi="Arial" w:cs="Arial"/>
          <w:b/>
          <w:bCs/>
          <w:color w:val="000000"/>
          <w:sz w:val="22"/>
          <w:szCs w:val="22"/>
        </w:rPr>
        <w:t xml:space="preserve">Zamówienie jest finansowane z </w:t>
      </w:r>
      <w:r w:rsidRPr="00410038">
        <w:rPr>
          <w:rFonts w:ascii="Arial" w:hAnsi="Arial" w:cs="Arial"/>
          <w:b/>
          <w:bCs/>
          <w:color w:val="000000"/>
          <w:sz w:val="22"/>
          <w:szCs w:val="22"/>
        </w:rPr>
        <w:t>Programu wyrównywanie różnic między regionami III" w obszarach B i G, zawartą pomiędzy Państwowym Funduszem Rehabilitacji Osób Niepełnosprawnych a Powiatem Hrubieszowskim, na realizację projektu „Łazienki bez barier - godność, komfort i samodzielność.</w:t>
      </w:r>
    </w:p>
    <w:bookmarkEnd w:id="1"/>
    <w:p w14:paraId="35B30956" w14:textId="77777777" w:rsidR="00C246F2" w:rsidRDefault="00C246F2" w:rsidP="00FC59C8">
      <w:pPr>
        <w:numPr>
          <w:ilvl w:val="1"/>
          <w:numId w:val="15"/>
        </w:numPr>
        <w:spacing w:line="360" w:lineRule="auto"/>
        <w:ind w:left="567" w:hanging="567"/>
        <w:rPr>
          <w:rFonts w:ascii="Arial" w:hAnsi="Arial" w:cs="Arial"/>
          <w:color w:val="000000"/>
          <w:sz w:val="22"/>
          <w:szCs w:val="22"/>
        </w:rPr>
      </w:pPr>
      <w:r>
        <w:rPr>
          <w:rFonts w:ascii="Arial" w:hAnsi="Arial" w:cs="Arial"/>
          <w:color w:val="000000"/>
          <w:sz w:val="22"/>
          <w:szCs w:val="22"/>
        </w:rPr>
        <w:t>Kod i nazwa zamówienia według Wspólnego Słownika Zamówień (CPV):</w:t>
      </w:r>
    </w:p>
    <w:p w14:paraId="307A096D" w14:textId="77777777" w:rsidR="004549FE" w:rsidRDefault="004549FE" w:rsidP="00FC59C8">
      <w:pPr>
        <w:spacing w:line="360" w:lineRule="auto"/>
        <w:ind w:left="567"/>
        <w:rPr>
          <w:rFonts w:ascii="Arial" w:hAnsi="Arial" w:cs="Arial"/>
          <w:color w:val="000000"/>
          <w:sz w:val="22"/>
          <w:szCs w:val="22"/>
        </w:rPr>
      </w:pPr>
      <w:r w:rsidRPr="004549FE">
        <w:rPr>
          <w:rFonts w:ascii="Arial" w:hAnsi="Arial" w:cs="Arial"/>
          <w:b/>
          <w:color w:val="000000"/>
          <w:sz w:val="22"/>
          <w:szCs w:val="22"/>
        </w:rPr>
        <w:t>45453000-7 Roboty remontowe i renowacyjne</w:t>
      </w:r>
      <w:r w:rsidRPr="004549FE">
        <w:rPr>
          <w:rFonts w:ascii="Arial" w:hAnsi="Arial" w:cs="Arial"/>
          <w:color w:val="000000"/>
          <w:sz w:val="22"/>
          <w:szCs w:val="22"/>
        </w:rPr>
        <w:t xml:space="preserve"> </w:t>
      </w:r>
    </w:p>
    <w:p w14:paraId="08E1DE3B" w14:textId="77777777" w:rsidR="0058544E" w:rsidRDefault="00C246F2" w:rsidP="0058544E">
      <w:pPr>
        <w:numPr>
          <w:ilvl w:val="1"/>
          <w:numId w:val="15"/>
        </w:numPr>
        <w:spacing w:line="360" w:lineRule="auto"/>
        <w:ind w:left="567" w:hanging="567"/>
        <w:rPr>
          <w:rFonts w:ascii="Arial" w:hAnsi="Arial" w:cs="Arial"/>
          <w:color w:val="000000"/>
          <w:sz w:val="22"/>
          <w:szCs w:val="22"/>
        </w:rPr>
      </w:pPr>
      <w:r>
        <w:rPr>
          <w:rFonts w:ascii="Arial" w:hAnsi="Arial" w:cs="Arial"/>
          <w:color w:val="000000"/>
          <w:sz w:val="22"/>
          <w:szCs w:val="22"/>
        </w:rPr>
        <w:t xml:space="preserve">Szczegółowy opis przedmiotu zamówienia zawarty jest w </w:t>
      </w:r>
      <w:r>
        <w:rPr>
          <w:rFonts w:ascii="Arial" w:hAnsi="Arial" w:cs="Arial"/>
          <w:b/>
          <w:bCs/>
          <w:color w:val="000000"/>
          <w:sz w:val="22"/>
          <w:szCs w:val="22"/>
        </w:rPr>
        <w:t xml:space="preserve">Załączniku </w:t>
      </w:r>
      <w:r w:rsidR="00824D24">
        <w:rPr>
          <w:rFonts w:ascii="Arial" w:hAnsi="Arial" w:cs="Arial"/>
          <w:b/>
          <w:bCs/>
          <w:color w:val="000000"/>
          <w:sz w:val="22"/>
          <w:szCs w:val="22"/>
        </w:rPr>
        <w:t>n</w:t>
      </w:r>
      <w:r>
        <w:rPr>
          <w:rFonts w:ascii="Arial" w:hAnsi="Arial" w:cs="Arial"/>
          <w:b/>
          <w:bCs/>
          <w:color w:val="000000"/>
          <w:sz w:val="22"/>
          <w:szCs w:val="22"/>
        </w:rPr>
        <w:t xml:space="preserve">r </w:t>
      </w:r>
      <w:r w:rsidR="006130FC">
        <w:rPr>
          <w:rFonts w:ascii="Arial" w:hAnsi="Arial" w:cs="Arial"/>
          <w:b/>
          <w:bCs/>
          <w:color w:val="000000"/>
          <w:sz w:val="22"/>
          <w:szCs w:val="22"/>
        </w:rPr>
        <w:t>2</w:t>
      </w:r>
      <w:r>
        <w:rPr>
          <w:rFonts w:ascii="Arial" w:hAnsi="Arial" w:cs="Arial"/>
          <w:b/>
          <w:bCs/>
          <w:color w:val="000000"/>
          <w:sz w:val="22"/>
          <w:szCs w:val="22"/>
        </w:rPr>
        <w:t xml:space="preserve"> do SWZ –</w:t>
      </w:r>
      <w:r w:rsidR="00D84276">
        <w:rPr>
          <w:rFonts w:ascii="Arial" w:hAnsi="Arial" w:cs="Arial"/>
          <w:b/>
          <w:bCs/>
          <w:color w:val="000000"/>
          <w:sz w:val="22"/>
          <w:szCs w:val="22"/>
        </w:rPr>
        <w:t>Dokumentacja projektowa</w:t>
      </w:r>
      <w:r>
        <w:rPr>
          <w:rFonts w:ascii="Arial" w:hAnsi="Arial" w:cs="Arial"/>
          <w:b/>
          <w:bCs/>
          <w:color w:val="000000"/>
          <w:sz w:val="22"/>
          <w:szCs w:val="22"/>
        </w:rPr>
        <w:t>.</w:t>
      </w:r>
    </w:p>
    <w:p w14:paraId="751B7E41" w14:textId="77777777" w:rsidR="00B10D5A" w:rsidRPr="00B10D5A" w:rsidRDefault="00B10D5A" w:rsidP="00B10D5A">
      <w:pPr>
        <w:numPr>
          <w:ilvl w:val="1"/>
          <w:numId w:val="15"/>
        </w:numPr>
        <w:spacing w:line="360" w:lineRule="auto"/>
        <w:rPr>
          <w:rFonts w:ascii="Arial" w:hAnsi="Arial" w:cs="Arial"/>
          <w:color w:val="000000"/>
          <w:sz w:val="22"/>
          <w:szCs w:val="22"/>
        </w:rPr>
      </w:pPr>
      <w:r w:rsidRPr="00B10D5A">
        <w:rPr>
          <w:rFonts w:ascii="Arial" w:hAnsi="Arial" w:cs="Arial"/>
          <w:color w:val="000000"/>
          <w:sz w:val="22"/>
          <w:szCs w:val="22"/>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3AC7828B" w14:textId="77777777" w:rsidR="00B10D5A" w:rsidRPr="00B10D5A" w:rsidRDefault="00B10D5A" w:rsidP="00B10D5A">
      <w:pPr>
        <w:spacing w:line="360" w:lineRule="auto"/>
        <w:ind w:left="709" w:hanging="349"/>
        <w:rPr>
          <w:rFonts w:ascii="Arial" w:hAnsi="Arial" w:cs="Arial"/>
          <w:color w:val="000000"/>
          <w:sz w:val="22"/>
          <w:szCs w:val="22"/>
        </w:rPr>
      </w:pPr>
      <w:r w:rsidRPr="00B10D5A">
        <w:rPr>
          <w:rFonts w:ascii="Arial" w:hAnsi="Arial" w:cs="Arial"/>
          <w:color w:val="000000"/>
          <w:sz w:val="22"/>
          <w:szCs w:val="22"/>
        </w:rPr>
        <w:t>•</w:t>
      </w:r>
      <w:r w:rsidRPr="00B10D5A">
        <w:rPr>
          <w:rFonts w:ascii="Arial" w:hAnsi="Arial" w:cs="Arial"/>
          <w:color w:val="000000"/>
          <w:sz w:val="22"/>
          <w:szCs w:val="22"/>
        </w:rPr>
        <w:tab/>
        <w:t xml:space="preserve">produktów ICT, usług ICT lub procesów ICT wskazanych w rekomendacji, o której mowa w art. 33 ust. 4 ustawy z 5 lipca 2018 r. o krajowym systemie </w:t>
      </w:r>
      <w:proofErr w:type="spellStart"/>
      <w:r w:rsidRPr="00B10D5A">
        <w:rPr>
          <w:rFonts w:ascii="Arial" w:hAnsi="Arial" w:cs="Arial"/>
          <w:color w:val="000000"/>
          <w:sz w:val="22"/>
          <w:szCs w:val="22"/>
        </w:rPr>
        <w:t>cyberbezpieczeństwa</w:t>
      </w:r>
      <w:proofErr w:type="spellEnd"/>
      <w:r w:rsidRPr="00B10D5A">
        <w:rPr>
          <w:rFonts w:ascii="Arial" w:hAnsi="Arial" w:cs="Arial"/>
          <w:color w:val="000000"/>
          <w:sz w:val="22"/>
          <w:szCs w:val="22"/>
        </w:rPr>
        <w:t xml:space="preserve">, stwierdzającej ich negatywny wpływ na podstawowy interes bezpieczeństwa państwa; </w:t>
      </w:r>
    </w:p>
    <w:p w14:paraId="12E7DCF3" w14:textId="77777777" w:rsidR="00B10D5A" w:rsidRPr="00B10D5A" w:rsidRDefault="00B10D5A" w:rsidP="00B10D5A">
      <w:pPr>
        <w:spacing w:line="360" w:lineRule="auto"/>
        <w:ind w:left="709" w:hanging="349"/>
        <w:rPr>
          <w:rFonts w:ascii="Arial" w:hAnsi="Arial" w:cs="Arial"/>
          <w:color w:val="000000"/>
          <w:sz w:val="22"/>
          <w:szCs w:val="22"/>
        </w:rPr>
      </w:pPr>
      <w:r w:rsidRPr="00B10D5A">
        <w:rPr>
          <w:rFonts w:ascii="Arial" w:hAnsi="Arial" w:cs="Arial"/>
          <w:color w:val="000000"/>
          <w:sz w:val="22"/>
          <w:szCs w:val="22"/>
        </w:rPr>
        <w:t>•</w:t>
      </w:r>
      <w:r w:rsidRPr="00B10D5A">
        <w:rPr>
          <w:rFonts w:ascii="Arial" w:hAnsi="Arial" w:cs="Arial"/>
          <w:color w:val="000000"/>
          <w:sz w:val="22"/>
          <w:szCs w:val="22"/>
        </w:rPr>
        <w:tab/>
        <w:t xml:space="preserve">produktu ICT, którego typ został określony w decyzji w sprawie uznania dostawcy za dostawcę wysokiego ryzyka, o której mowa w art. 67b ust. 15 ustawy z 5 lipca 2018 r. o krajowym systemie </w:t>
      </w:r>
      <w:proofErr w:type="spellStart"/>
      <w:r w:rsidRPr="00B10D5A">
        <w:rPr>
          <w:rFonts w:ascii="Arial" w:hAnsi="Arial" w:cs="Arial"/>
          <w:color w:val="000000"/>
          <w:sz w:val="22"/>
          <w:szCs w:val="22"/>
        </w:rPr>
        <w:t>cyberbezpieczeństwa</w:t>
      </w:r>
      <w:proofErr w:type="spellEnd"/>
      <w:r w:rsidRPr="00B10D5A">
        <w:rPr>
          <w:rFonts w:ascii="Arial" w:hAnsi="Arial" w:cs="Arial"/>
          <w:color w:val="000000"/>
          <w:sz w:val="22"/>
          <w:szCs w:val="22"/>
        </w:rPr>
        <w:t xml:space="preserve">, ani usług ICT lub procesów ICT określonych w tej decyzji. </w:t>
      </w:r>
    </w:p>
    <w:p w14:paraId="37DC4BB4" w14:textId="64141092" w:rsidR="00B10D5A" w:rsidRDefault="00B10D5A" w:rsidP="00B10D5A">
      <w:pPr>
        <w:spacing w:line="360" w:lineRule="auto"/>
        <w:ind w:left="360"/>
        <w:rPr>
          <w:rFonts w:ascii="Arial" w:hAnsi="Arial" w:cs="Arial"/>
          <w:color w:val="000000"/>
          <w:sz w:val="22"/>
          <w:szCs w:val="22"/>
        </w:rPr>
      </w:pPr>
      <w:r w:rsidRPr="00B10D5A">
        <w:rPr>
          <w:rFonts w:ascii="Arial" w:hAnsi="Arial" w:cs="Arial"/>
          <w:color w:val="000000"/>
          <w:sz w:val="22"/>
          <w:szCs w:val="22"/>
        </w:rPr>
        <w:t xml:space="preserve">Niespełnienie powyższego wymagania skutkuje odrzuceniem oferty odpowiednio na podstawie art. 226 ust. 1 pkt 17 albo pkt 19 ustawy </w:t>
      </w:r>
      <w:proofErr w:type="spellStart"/>
      <w:r w:rsidRPr="00B10D5A">
        <w:rPr>
          <w:rFonts w:ascii="Arial" w:hAnsi="Arial" w:cs="Arial"/>
          <w:color w:val="000000"/>
          <w:sz w:val="22"/>
          <w:szCs w:val="22"/>
        </w:rPr>
        <w:t>Pzp</w:t>
      </w:r>
      <w:proofErr w:type="spellEnd"/>
      <w:r w:rsidRPr="00B10D5A">
        <w:rPr>
          <w:rFonts w:ascii="Arial" w:hAnsi="Arial" w:cs="Arial"/>
          <w:color w:val="000000"/>
          <w:sz w:val="22"/>
          <w:szCs w:val="22"/>
        </w:rPr>
        <w:t>.</w:t>
      </w:r>
    </w:p>
    <w:p w14:paraId="78037B9D" w14:textId="21403920" w:rsidR="00EB12B1" w:rsidRDefault="0058544E" w:rsidP="00EB12B1">
      <w:pPr>
        <w:numPr>
          <w:ilvl w:val="1"/>
          <w:numId w:val="15"/>
        </w:numPr>
        <w:spacing w:line="360" w:lineRule="auto"/>
        <w:ind w:left="567" w:hanging="567"/>
        <w:rPr>
          <w:rFonts w:ascii="Arial" w:hAnsi="Arial" w:cs="Arial"/>
          <w:color w:val="000000"/>
          <w:sz w:val="22"/>
          <w:szCs w:val="22"/>
        </w:rPr>
      </w:pPr>
      <w:r w:rsidRPr="0058544E">
        <w:rPr>
          <w:rFonts w:ascii="Arial" w:hAnsi="Arial" w:cs="Arial"/>
          <w:color w:val="000000"/>
          <w:sz w:val="22"/>
          <w:szCs w:val="22"/>
        </w:rPr>
        <w:t xml:space="preserve">Wykonawca zapewni materiały i urządzenia niezbędne do prawidłowej realizacji przedmiotu zamówienia. Transport materiałów na plac budowy oraz dostarczenie  i eksploatacja maszyn i  urządzeń niezbędnych do wykonania przedmiotu umowy leży po stronie Wykonawcy.  </w:t>
      </w:r>
    </w:p>
    <w:p w14:paraId="404AFEF1" w14:textId="77777777" w:rsidR="00254917" w:rsidRDefault="00EB12B1" w:rsidP="00254917">
      <w:pPr>
        <w:numPr>
          <w:ilvl w:val="1"/>
          <w:numId w:val="15"/>
        </w:numPr>
        <w:spacing w:line="360" w:lineRule="auto"/>
        <w:ind w:left="567" w:hanging="567"/>
        <w:rPr>
          <w:rFonts w:ascii="Arial" w:hAnsi="Arial" w:cs="Arial"/>
          <w:color w:val="000000"/>
          <w:sz w:val="22"/>
          <w:szCs w:val="22"/>
        </w:rPr>
      </w:pPr>
      <w:r w:rsidRPr="00EB12B1">
        <w:rPr>
          <w:rFonts w:ascii="Arial" w:hAnsi="Arial" w:cs="Arial"/>
          <w:color w:val="000000"/>
          <w:sz w:val="22"/>
          <w:szCs w:val="22"/>
        </w:rPr>
        <w:t xml:space="preserve">Długość okresu gwarancji jakości na wykonane roboty budowlane wynosi min. 60 miesięcy od daty końcowego odbioru robót budowlanych bez zastrzeżeń oraz stanowi </w:t>
      </w:r>
      <w:r w:rsidRPr="00EB12B1">
        <w:rPr>
          <w:rFonts w:ascii="Arial" w:hAnsi="Arial" w:cs="Arial"/>
          <w:color w:val="000000"/>
          <w:sz w:val="22"/>
          <w:szCs w:val="22"/>
        </w:rPr>
        <w:lastRenderedPageBreak/>
        <w:t xml:space="preserve">kryterium oceny ofert. Zamawiający określa go na okres w przedziale od 60 miesięcy (termin minimalny) do 84 miesięcy (termin maksymalny). Wykonawca odpowiada z tytułu rękojmi za wady fizyczne na zasadach określonych w projekcie umowy.  </w:t>
      </w:r>
    </w:p>
    <w:p w14:paraId="57EDF9F6" w14:textId="1F60638B" w:rsidR="00254917" w:rsidRPr="00254917" w:rsidRDefault="00254917" w:rsidP="00254917">
      <w:pPr>
        <w:numPr>
          <w:ilvl w:val="1"/>
          <w:numId w:val="15"/>
        </w:numPr>
        <w:spacing w:line="360" w:lineRule="auto"/>
        <w:ind w:left="567" w:hanging="567"/>
        <w:rPr>
          <w:rFonts w:ascii="Arial" w:hAnsi="Arial" w:cs="Arial"/>
          <w:color w:val="000000"/>
          <w:sz w:val="22"/>
          <w:szCs w:val="22"/>
        </w:rPr>
      </w:pPr>
      <w:r w:rsidRPr="00254917">
        <w:rPr>
          <w:rFonts w:ascii="Arial" w:hAnsi="Arial" w:cs="Arial"/>
          <w:color w:val="000000"/>
          <w:sz w:val="22"/>
          <w:szCs w:val="22"/>
        </w:rPr>
        <w:t xml:space="preserve">Wymagania w zakresie dostępności dla osób niepełnosprawnych oraz dla wszystkich innych użytkowników zostały szczegółowo określone w Zakresie rzeczowym zamówienia znajdującym się Dokumentacji projektowej stanowiącej załącznik nr </w:t>
      </w:r>
      <w:r>
        <w:rPr>
          <w:rFonts w:ascii="Arial" w:hAnsi="Arial" w:cs="Arial"/>
          <w:color w:val="000000"/>
          <w:sz w:val="22"/>
          <w:szCs w:val="22"/>
        </w:rPr>
        <w:t>2</w:t>
      </w:r>
      <w:r w:rsidRPr="00254917">
        <w:rPr>
          <w:rFonts w:ascii="Arial" w:hAnsi="Arial" w:cs="Arial"/>
          <w:color w:val="000000"/>
          <w:sz w:val="22"/>
          <w:szCs w:val="22"/>
        </w:rPr>
        <w:t xml:space="preserve"> do SWZ.</w:t>
      </w:r>
    </w:p>
    <w:p w14:paraId="1E170698" w14:textId="77777777" w:rsidR="00E549F4" w:rsidRPr="00E549F4" w:rsidRDefault="00E549F4" w:rsidP="00FC59C8">
      <w:pPr>
        <w:numPr>
          <w:ilvl w:val="1"/>
          <w:numId w:val="15"/>
        </w:numPr>
        <w:spacing w:line="360" w:lineRule="auto"/>
        <w:rPr>
          <w:rFonts w:ascii="Arial" w:hAnsi="Arial" w:cs="Arial"/>
          <w:color w:val="000000"/>
          <w:sz w:val="22"/>
          <w:szCs w:val="22"/>
        </w:rPr>
      </w:pPr>
      <w:r w:rsidRPr="00E549F4">
        <w:rPr>
          <w:rFonts w:ascii="Arial" w:hAnsi="Arial" w:cs="Arial"/>
          <w:color w:val="000000"/>
          <w:sz w:val="22"/>
          <w:szCs w:val="22"/>
        </w:rPr>
        <w:t xml:space="preserve">Rozwiązania równoważne: </w:t>
      </w:r>
    </w:p>
    <w:p w14:paraId="7464C3F7" w14:textId="77777777" w:rsidR="00E549F4" w:rsidRDefault="00E549F4" w:rsidP="00FC59C8">
      <w:pPr>
        <w:numPr>
          <w:ilvl w:val="2"/>
          <w:numId w:val="15"/>
        </w:numPr>
        <w:spacing w:line="360" w:lineRule="auto"/>
        <w:ind w:left="1134"/>
        <w:rPr>
          <w:rFonts w:ascii="Arial" w:hAnsi="Arial" w:cs="Arial"/>
          <w:color w:val="000000"/>
          <w:sz w:val="22"/>
          <w:szCs w:val="22"/>
        </w:rPr>
      </w:pPr>
      <w:r w:rsidRPr="00E549F4">
        <w:rPr>
          <w:rFonts w:ascii="Arial" w:hAnsi="Arial" w:cs="Arial"/>
          <w:color w:val="000000"/>
          <w:sz w:val="22"/>
          <w:szCs w:val="22"/>
        </w:rPr>
        <w:t xml:space="preserve">W każdym przypadku użycia w opisie przedmiotu zamówienia norm, ocen technicznych, specyfikacji technicznych i systemów referencji technicznych,  o których mowa w art. 101 ust. 1 pkt 2 oraz ust. 3 ustawy PZP wykonawca powinien przyjąć, że odniesieniu takiemu towarzyszą wyrazy „lub równoważne”.  </w:t>
      </w:r>
    </w:p>
    <w:p w14:paraId="58BED743" w14:textId="77777777" w:rsidR="00E549F4" w:rsidRDefault="00E549F4" w:rsidP="00FC59C8">
      <w:pPr>
        <w:numPr>
          <w:ilvl w:val="2"/>
          <w:numId w:val="15"/>
        </w:numPr>
        <w:spacing w:line="360" w:lineRule="auto"/>
        <w:ind w:left="1134"/>
        <w:rPr>
          <w:rFonts w:ascii="Arial" w:hAnsi="Arial" w:cs="Arial"/>
          <w:color w:val="000000"/>
          <w:sz w:val="22"/>
          <w:szCs w:val="22"/>
        </w:rPr>
      </w:pPr>
      <w:r w:rsidRPr="00E549F4">
        <w:rPr>
          <w:rFonts w:ascii="Arial" w:hAnsi="Arial" w:cs="Arial"/>
          <w:color w:val="000000"/>
          <w:sz w:val="22"/>
          <w:szCs w:val="22"/>
        </w:rPr>
        <w:t xml:space="preserve">W przypadku użycia w dokumentacji projektowej odniesień do norm, europejskich ocen technicznych, aprobat, specyfikacji technicznych i systemów referencji technicznych Zamawiający dopuszcza rozwiązania równoważne opisywanym. Wykonawca analizując dokumentację opisującą przedmiot zamówienia powinien założyć, że każdemu odniesieniu  tam użytemu towarzyszy wyraz „lub równoważne". </w:t>
      </w:r>
    </w:p>
    <w:p w14:paraId="2C54FAFC" w14:textId="77777777" w:rsidR="00E549F4" w:rsidRDefault="00E549F4" w:rsidP="00FC59C8">
      <w:pPr>
        <w:numPr>
          <w:ilvl w:val="2"/>
          <w:numId w:val="15"/>
        </w:numPr>
        <w:spacing w:line="360" w:lineRule="auto"/>
        <w:ind w:left="1134"/>
        <w:rPr>
          <w:rFonts w:ascii="Arial" w:hAnsi="Arial" w:cs="Arial"/>
          <w:color w:val="000000"/>
          <w:sz w:val="22"/>
          <w:szCs w:val="22"/>
        </w:rPr>
      </w:pPr>
      <w:r w:rsidRPr="00E549F4">
        <w:rPr>
          <w:rFonts w:ascii="Arial" w:hAnsi="Arial" w:cs="Arial"/>
          <w:color w:val="000000"/>
          <w:sz w:val="22"/>
          <w:szCs w:val="22"/>
        </w:rPr>
        <w:t xml:space="preserve">W przypadku, gdy w dokumentacji opisującej przedmiot zamówienia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 </w:t>
      </w:r>
    </w:p>
    <w:p w14:paraId="532D60A0" w14:textId="77777777" w:rsidR="00E549F4" w:rsidRDefault="00E549F4" w:rsidP="00FC59C8">
      <w:pPr>
        <w:numPr>
          <w:ilvl w:val="2"/>
          <w:numId w:val="15"/>
        </w:numPr>
        <w:spacing w:line="360" w:lineRule="auto"/>
        <w:ind w:left="1134"/>
        <w:rPr>
          <w:rFonts w:ascii="Arial" w:hAnsi="Arial" w:cs="Arial"/>
          <w:color w:val="000000"/>
          <w:sz w:val="22"/>
          <w:szCs w:val="22"/>
        </w:rPr>
      </w:pPr>
      <w:r w:rsidRPr="00E549F4">
        <w:rPr>
          <w:rFonts w:ascii="Arial" w:hAnsi="Arial" w:cs="Arial"/>
          <w:color w:val="000000"/>
          <w:sz w:val="22"/>
          <w:szCs w:val="22"/>
        </w:rPr>
        <w:t xml:space="preserve">Użycie w dokumentacji opisującej przedmiot zamówienia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w:t>
      </w:r>
      <w:r w:rsidRPr="00E549F4">
        <w:rPr>
          <w:rFonts w:ascii="Arial" w:hAnsi="Arial" w:cs="Arial"/>
          <w:color w:val="000000"/>
          <w:sz w:val="22"/>
          <w:szCs w:val="22"/>
        </w:rPr>
        <w:lastRenderedPageBreak/>
        <w:t xml:space="preserve">akceptuje inne odpowiednie przedmiotowe środki dowodowe, w szczególności dokumentację projektową producenta, o ile dany wykonawca udowodni, że roboty budowlane, dostawy lub usługi, które mają zostać przez niego wykonane, spełniają wymagania określonej etykiety lub określone wymagania wskazane przez Zamawiającego. </w:t>
      </w:r>
    </w:p>
    <w:p w14:paraId="0EE0B41E" w14:textId="77777777" w:rsidR="00E549F4" w:rsidRDefault="00E549F4" w:rsidP="00FC59C8">
      <w:pPr>
        <w:numPr>
          <w:ilvl w:val="2"/>
          <w:numId w:val="15"/>
        </w:numPr>
        <w:spacing w:line="360" w:lineRule="auto"/>
        <w:ind w:left="1134"/>
        <w:rPr>
          <w:rFonts w:ascii="Arial" w:hAnsi="Arial" w:cs="Arial"/>
          <w:color w:val="000000"/>
          <w:sz w:val="22"/>
          <w:szCs w:val="22"/>
        </w:rPr>
      </w:pPr>
      <w:r w:rsidRPr="00E549F4">
        <w:rPr>
          <w:rFonts w:ascii="Arial" w:hAnsi="Arial" w:cs="Arial"/>
          <w:color w:val="000000"/>
          <w:sz w:val="22"/>
          <w:szCs w:val="22"/>
        </w:rPr>
        <w:t xml:space="preserve">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projektową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 </w:t>
      </w:r>
    </w:p>
    <w:p w14:paraId="5D6A9C24" w14:textId="77777777" w:rsidR="00E549F4" w:rsidRPr="00E549F4" w:rsidRDefault="00E549F4" w:rsidP="00FC59C8">
      <w:pPr>
        <w:numPr>
          <w:ilvl w:val="2"/>
          <w:numId w:val="15"/>
        </w:numPr>
        <w:spacing w:line="360" w:lineRule="auto"/>
        <w:ind w:left="1134"/>
        <w:rPr>
          <w:rFonts w:ascii="Arial" w:hAnsi="Arial" w:cs="Arial"/>
          <w:color w:val="000000"/>
          <w:sz w:val="22"/>
          <w:szCs w:val="22"/>
        </w:rPr>
      </w:pPr>
      <w:r w:rsidRPr="00E549F4">
        <w:rPr>
          <w:rFonts w:ascii="Arial" w:hAnsi="Arial" w:cs="Arial"/>
          <w:color w:val="000000"/>
          <w:sz w:val="22"/>
          <w:szCs w:val="22"/>
        </w:rPr>
        <w:t xml:space="preserve">Jeżeli w opisie przedmiotu zamówienia ujęto zapis wynikający z KNR lub KNNR wskazujący na konieczność wykorzystywania przy realizacji zamówienia konkretnego sprzętu o konkretnych parametrach Zamawiający dopuszcza używanie innego sprzętu o ile zapewni to osiągniecie zakładanych parametrów projektowych  i nie spowoduje ryzyka niezgodności wykonanych prac z dokumentacją projektową. </w:t>
      </w:r>
    </w:p>
    <w:p w14:paraId="20E127A4" w14:textId="77777777" w:rsidR="00254917" w:rsidRDefault="00C246F2" w:rsidP="00254917">
      <w:pPr>
        <w:numPr>
          <w:ilvl w:val="1"/>
          <w:numId w:val="15"/>
        </w:numPr>
        <w:spacing w:line="360" w:lineRule="auto"/>
        <w:ind w:left="567" w:hanging="567"/>
        <w:rPr>
          <w:rFonts w:ascii="Arial" w:hAnsi="Arial" w:cs="Arial"/>
          <w:color w:val="000000"/>
          <w:sz w:val="22"/>
          <w:szCs w:val="22"/>
        </w:rPr>
      </w:pPr>
      <w:r>
        <w:rPr>
          <w:rFonts w:ascii="Arial" w:hAnsi="Arial" w:cs="Arial"/>
          <w:color w:val="000000"/>
          <w:sz w:val="22"/>
          <w:szCs w:val="22"/>
        </w:rPr>
        <w:t>Zamawiający żąda wskazania przez Wykonawcę części zamówienia, których wykonanie zamierza powierzyć podwykonawcom i podania przez Wykonawcę firm podwykonawców</w:t>
      </w:r>
      <w:r w:rsidR="00A1767B">
        <w:rPr>
          <w:rFonts w:ascii="Arial" w:hAnsi="Arial" w:cs="Arial"/>
          <w:color w:val="000000"/>
          <w:sz w:val="22"/>
          <w:szCs w:val="22"/>
        </w:rPr>
        <w:t xml:space="preserve"> (o ile są znane).</w:t>
      </w:r>
    </w:p>
    <w:p w14:paraId="355E0A56" w14:textId="77777777" w:rsidR="00254917" w:rsidRDefault="00254917" w:rsidP="00254917">
      <w:pPr>
        <w:numPr>
          <w:ilvl w:val="1"/>
          <w:numId w:val="15"/>
        </w:numPr>
        <w:spacing w:line="360" w:lineRule="auto"/>
        <w:ind w:left="567" w:hanging="567"/>
        <w:rPr>
          <w:rFonts w:ascii="Arial" w:hAnsi="Arial" w:cs="Arial"/>
          <w:color w:val="000000"/>
          <w:sz w:val="22"/>
          <w:szCs w:val="22"/>
        </w:rPr>
      </w:pPr>
      <w:r w:rsidRPr="00254917">
        <w:rPr>
          <w:rFonts w:ascii="Arial" w:hAnsi="Arial" w:cs="Arial"/>
          <w:color w:val="000000"/>
          <w:sz w:val="22"/>
          <w:szCs w:val="22"/>
        </w:rPr>
        <w:t xml:space="preserve">Zamawiający nie zastrzega obowiązku osobistego wykonania przez Wykonawcę kluczowych zadań.  </w:t>
      </w:r>
    </w:p>
    <w:p w14:paraId="2A83D782" w14:textId="77777777" w:rsidR="00254917" w:rsidRDefault="00254917" w:rsidP="00254917">
      <w:pPr>
        <w:numPr>
          <w:ilvl w:val="1"/>
          <w:numId w:val="15"/>
        </w:numPr>
        <w:spacing w:line="360" w:lineRule="auto"/>
        <w:ind w:left="567" w:hanging="567"/>
        <w:rPr>
          <w:rFonts w:ascii="Arial" w:hAnsi="Arial" w:cs="Arial"/>
          <w:color w:val="000000"/>
          <w:sz w:val="22"/>
          <w:szCs w:val="22"/>
        </w:rPr>
      </w:pPr>
      <w:r w:rsidRPr="00254917">
        <w:rPr>
          <w:rFonts w:ascii="Arial" w:hAnsi="Arial" w:cs="Arial"/>
          <w:color w:val="000000"/>
          <w:sz w:val="22"/>
          <w:szCs w:val="22"/>
        </w:rPr>
        <w:t xml:space="preserve">Zgodnie z art. 462 ust. 3 ustawy PZP, w przypadku zamówień na roboty budowlane, które mają być wykonane w miejscu podlegającym bezpośredniemu nadzorowi Zamawiającego, Zamawiający żąda aby przed przystąpieniem do wykonania </w:t>
      </w:r>
      <w:r w:rsidRPr="00254917">
        <w:rPr>
          <w:rFonts w:ascii="Arial" w:hAnsi="Arial" w:cs="Arial"/>
          <w:color w:val="000000"/>
          <w:sz w:val="22"/>
          <w:szCs w:val="22"/>
        </w:rPr>
        <w:lastRenderedPageBreak/>
        <w:t xml:space="preserve">zamówienia Wykonawca podał nazwy, dane kontaktowe oraz przedstawicieli, podwykonawców zaangażowanych w takie roboty budowlane, jeżeli są już znani. Wykonawca zawiadomi Zamawiającego o wszelkich zmianach w odniesieniu do informacji, o których mowa  w zdaniu pierwszym, w trakcie realizacji zamówienia, a także przekaże wymagane informacje na temat nowych podwykonawców, którym w późniejszym okresie powierzy realizację robót budowlanych.  </w:t>
      </w:r>
    </w:p>
    <w:p w14:paraId="52974024" w14:textId="77777777" w:rsidR="00254917" w:rsidRDefault="00254917" w:rsidP="00254917">
      <w:pPr>
        <w:numPr>
          <w:ilvl w:val="1"/>
          <w:numId w:val="15"/>
        </w:numPr>
        <w:spacing w:line="360" w:lineRule="auto"/>
        <w:ind w:left="567" w:hanging="567"/>
        <w:rPr>
          <w:rFonts w:ascii="Arial" w:hAnsi="Arial" w:cs="Arial"/>
          <w:color w:val="000000"/>
          <w:sz w:val="22"/>
          <w:szCs w:val="22"/>
        </w:rPr>
      </w:pPr>
      <w:r w:rsidRPr="00254917">
        <w:rPr>
          <w:rFonts w:ascii="Arial" w:hAnsi="Arial" w:cs="Arial"/>
          <w:color w:val="000000"/>
          <w:sz w:val="22"/>
          <w:szCs w:val="22"/>
        </w:rPr>
        <w:t xml:space="preserve">Powierzenie wykonania części zamówienia podwykonawcom nie zwalnia Wykonawcy  z odpowiedzialności za należyte wykonanie tego zamówienia.  </w:t>
      </w:r>
    </w:p>
    <w:p w14:paraId="28417FC7" w14:textId="77777777" w:rsidR="00254917" w:rsidRDefault="00254917" w:rsidP="00254917">
      <w:pPr>
        <w:numPr>
          <w:ilvl w:val="1"/>
          <w:numId w:val="15"/>
        </w:numPr>
        <w:spacing w:line="360" w:lineRule="auto"/>
        <w:ind w:left="567" w:hanging="567"/>
        <w:rPr>
          <w:rFonts w:ascii="Arial" w:hAnsi="Arial" w:cs="Arial"/>
          <w:color w:val="000000"/>
          <w:sz w:val="22"/>
          <w:szCs w:val="22"/>
        </w:rPr>
      </w:pPr>
      <w:r w:rsidRPr="00254917">
        <w:rPr>
          <w:rFonts w:ascii="Arial" w:hAnsi="Arial" w:cs="Arial"/>
          <w:color w:val="000000"/>
          <w:sz w:val="22"/>
          <w:szCs w:val="22"/>
        </w:rPr>
        <w:t xml:space="preserve">Wykonawca ponosi wobec Zamawiającego pełną odpowiedzialność za roboty budowlane oraz usługi, które wykonuje przy pomocy podwykonawcy. Zlecenie wykonania części prac podwykonawcy nie zmienia zobowiązań Wykonawcy wobec Zamawiającego na wykonanie tej części prac. Wykonawca jest odpowiedzialny za działania, uchybienia, zaniedbania podwykonawcy i jego pracowników w takim samym stopniu jak za własne.  </w:t>
      </w:r>
    </w:p>
    <w:p w14:paraId="69E9F98D" w14:textId="77777777" w:rsidR="00E574C7" w:rsidRDefault="00254917" w:rsidP="00E574C7">
      <w:pPr>
        <w:numPr>
          <w:ilvl w:val="1"/>
          <w:numId w:val="15"/>
        </w:numPr>
        <w:spacing w:line="360" w:lineRule="auto"/>
        <w:ind w:left="567" w:hanging="567"/>
        <w:rPr>
          <w:rFonts w:ascii="Arial" w:hAnsi="Arial" w:cs="Arial"/>
          <w:color w:val="000000"/>
          <w:sz w:val="22"/>
          <w:szCs w:val="22"/>
        </w:rPr>
      </w:pPr>
      <w:r w:rsidRPr="00254917">
        <w:rPr>
          <w:rFonts w:ascii="Arial" w:hAnsi="Arial" w:cs="Arial"/>
          <w:color w:val="000000"/>
          <w:sz w:val="22"/>
          <w:szCs w:val="22"/>
        </w:rPr>
        <w:t>Szczegółowy opis wymagań w zakresie podwykonawstwa zawarty jest w Projektowan</w:t>
      </w:r>
      <w:r>
        <w:rPr>
          <w:rFonts w:ascii="Arial" w:hAnsi="Arial" w:cs="Arial"/>
          <w:color w:val="000000"/>
          <w:sz w:val="22"/>
          <w:szCs w:val="22"/>
        </w:rPr>
        <w:t>ych</w:t>
      </w:r>
      <w:r w:rsidRPr="00254917">
        <w:rPr>
          <w:rFonts w:ascii="Arial" w:hAnsi="Arial" w:cs="Arial"/>
          <w:color w:val="000000"/>
          <w:sz w:val="22"/>
          <w:szCs w:val="22"/>
        </w:rPr>
        <w:t xml:space="preserve"> postanowienia</w:t>
      </w:r>
      <w:r>
        <w:rPr>
          <w:rFonts w:ascii="Arial" w:hAnsi="Arial" w:cs="Arial"/>
          <w:color w:val="000000"/>
          <w:sz w:val="22"/>
          <w:szCs w:val="22"/>
        </w:rPr>
        <w:t>ch</w:t>
      </w:r>
      <w:r w:rsidRPr="00254917">
        <w:rPr>
          <w:rFonts w:ascii="Arial" w:hAnsi="Arial" w:cs="Arial"/>
          <w:color w:val="000000"/>
          <w:sz w:val="22"/>
          <w:szCs w:val="22"/>
        </w:rPr>
        <w:t xml:space="preserve"> umowy w sprawie zamówienia publicznego, które zostaną wprowadzone do treści umowy, stanowiącym załącznik nr 1 do SWZ. </w:t>
      </w:r>
    </w:p>
    <w:p w14:paraId="37445CEF" w14:textId="2A59BC17" w:rsidR="00E574C7" w:rsidRDefault="00E574C7" w:rsidP="00E574C7">
      <w:pPr>
        <w:numPr>
          <w:ilvl w:val="1"/>
          <w:numId w:val="15"/>
        </w:numPr>
        <w:spacing w:line="360" w:lineRule="auto"/>
        <w:ind w:left="567" w:hanging="567"/>
        <w:rPr>
          <w:rFonts w:ascii="Arial" w:hAnsi="Arial" w:cs="Arial"/>
          <w:color w:val="000000"/>
          <w:sz w:val="22"/>
          <w:szCs w:val="22"/>
        </w:rPr>
      </w:pPr>
      <w:r w:rsidRPr="00E574C7">
        <w:rPr>
          <w:rFonts w:ascii="Arial" w:hAnsi="Arial" w:cs="Arial"/>
          <w:color w:val="000000"/>
          <w:sz w:val="22"/>
          <w:szCs w:val="22"/>
        </w:rPr>
        <w:t>Zamawiający wymaga zatrudnienia przez Wykonawcę i podwykonawcę na podstawie umowy o pracę (w rozumieniu przepisów Kodeksu pracy), osób wykonujących następujące czynności w zakresie realizacji przedmiotu zamówienia, jeżeli wykonanie tych czynności polega na wykonywaniu pracy w sposób określony w art. 22 § 1 Kodeksu pracy (</w:t>
      </w:r>
      <w:proofErr w:type="spellStart"/>
      <w:r w:rsidR="00507D48" w:rsidRPr="00507D48">
        <w:rPr>
          <w:rFonts w:ascii="Arial" w:hAnsi="Arial" w:cs="Arial"/>
          <w:color w:val="000000"/>
          <w:sz w:val="22"/>
          <w:szCs w:val="22"/>
        </w:rPr>
        <w:t>t.j</w:t>
      </w:r>
      <w:proofErr w:type="spellEnd"/>
      <w:r w:rsidR="00507D48" w:rsidRPr="00507D48">
        <w:rPr>
          <w:rFonts w:ascii="Arial" w:hAnsi="Arial" w:cs="Arial"/>
          <w:color w:val="000000"/>
          <w:sz w:val="22"/>
          <w:szCs w:val="22"/>
        </w:rPr>
        <w:t>. Dz. U. z 2025 r. poz. 277, 807, 1423, 1661, z 2026 r. poz. 25</w:t>
      </w:r>
      <w:r w:rsidRPr="00E574C7">
        <w:rPr>
          <w:rFonts w:ascii="Arial" w:hAnsi="Arial" w:cs="Arial"/>
          <w:color w:val="000000"/>
          <w:sz w:val="22"/>
          <w:szCs w:val="22"/>
        </w:rPr>
        <w:t>). Rodzaj czynności: Prace fizyczne przy wykonywaniu robót budowlanych, z wyłączeniem prac wykonywanych przez osoby pełniące samodzielne funkcje techniczne w budownictwie w rozumieniu przepisów ustawy Prawo budowlane (</w:t>
      </w:r>
      <w:proofErr w:type="spellStart"/>
      <w:r w:rsidR="00507D48" w:rsidRPr="00507D48">
        <w:rPr>
          <w:rFonts w:ascii="Arial" w:hAnsi="Arial" w:cs="Arial"/>
          <w:color w:val="000000"/>
          <w:sz w:val="22"/>
          <w:szCs w:val="22"/>
        </w:rPr>
        <w:t>t.j</w:t>
      </w:r>
      <w:proofErr w:type="spellEnd"/>
      <w:r w:rsidR="00507D48" w:rsidRPr="00507D48">
        <w:rPr>
          <w:rFonts w:ascii="Arial" w:hAnsi="Arial" w:cs="Arial"/>
          <w:color w:val="000000"/>
          <w:sz w:val="22"/>
          <w:szCs w:val="22"/>
        </w:rPr>
        <w:t>. Dz. U. z 2026 r. poz. 524, 605, 646</w:t>
      </w:r>
      <w:r w:rsidRPr="00E574C7">
        <w:rPr>
          <w:rFonts w:ascii="Arial" w:hAnsi="Arial" w:cs="Arial"/>
          <w:color w:val="000000"/>
          <w:sz w:val="22"/>
          <w:szCs w:val="22"/>
        </w:rPr>
        <w:t xml:space="preserve">). </w:t>
      </w:r>
    </w:p>
    <w:p w14:paraId="746FC7AE" w14:textId="43B2DE53" w:rsidR="00E574C7" w:rsidRPr="00E574C7" w:rsidRDefault="00E574C7" w:rsidP="00E574C7">
      <w:pPr>
        <w:numPr>
          <w:ilvl w:val="1"/>
          <w:numId w:val="15"/>
        </w:numPr>
        <w:spacing w:line="360" w:lineRule="auto"/>
        <w:ind w:left="567" w:hanging="567"/>
        <w:rPr>
          <w:rFonts w:ascii="Arial" w:hAnsi="Arial" w:cs="Arial"/>
          <w:color w:val="000000"/>
          <w:sz w:val="22"/>
          <w:szCs w:val="22"/>
        </w:rPr>
      </w:pPr>
      <w:r w:rsidRPr="00E574C7">
        <w:rPr>
          <w:rFonts w:ascii="Arial" w:hAnsi="Arial" w:cs="Arial"/>
          <w:color w:val="000000"/>
          <w:sz w:val="22"/>
          <w:szCs w:val="22"/>
        </w:rPr>
        <w:t xml:space="preserve">Szczegółowy sposób dokumentowania zatrudniania wyżej wymienionych osób, uprawnienia Zamawiającego w zakresie kontroli spełniania przez Wykonawcę wymagań,  o których mowa w art. 95 ust. 1 ustawy PZP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zawarty jest w Projektowanych postanowieniach umowy w sprawie </w:t>
      </w:r>
      <w:r w:rsidRPr="00E574C7">
        <w:rPr>
          <w:rFonts w:ascii="Arial" w:hAnsi="Arial" w:cs="Arial"/>
          <w:color w:val="000000"/>
          <w:sz w:val="22"/>
          <w:szCs w:val="22"/>
        </w:rPr>
        <w:lastRenderedPageBreak/>
        <w:t>zamówienia publicznego, które zostaną wprowadzone do treści umowy, stanowiącym załącznik nr 1 do SWZ.</w:t>
      </w:r>
    </w:p>
    <w:p w14:paraId="583C15F0" w14:textId="77777777" w:rsidR="001B68AE" w:rsidRDefault="001B68AE" w:rsidP="00FC59C8">
      <w:pPr>
        <w:numPr>
          <w:ilvl w:val="1"/>
          <w:numId w:val="15"/>
        </w:numPr>
        <w:spacing w:line="360" w:lineRule="auto"/>
        <w:ind w:left="567" w:hanging="567"/>
        <w:rPr>
          <w:rFonts w:ascii="Arial" w:hAnsi="Arial" w:cs="Arial"/>
          <w:color w:val="000000"/>
          <w:sz w:val="22"/>
          <w:szCs w:val="22"/>
        </w:rPr>
      </w:pPr>
      <w:r>
        <w:rPr>
          <w:rFonts w:ascii="Arial" w:hAnsi="Arial" w:cs="Arial"/>
          <w:color w:val="000000"/>
          <w:sz w:val="22"/>
          <w:szCs w:val="22"/>
        </w:rPr>
        <w:t>Zamawiający nie dopuszcza możliwości złożenia oferty wariantowej.</w:t>
      </w:r>
    </w:p>
    <w:p w14:paraId="14227E18" w14:textId="77777777" w:rsidR="001B68AE" w:rsidRDefault="001B68AE" w:rsidP="00FC59C8">
      <w:pPr>
        <w:numPr>
          <w:ilvl w:val="1"/>
          <w:numId w:val="15"/>
        </w:numPr>
        <w:spacing w:line="360" w:lineRule="auto"/>
        <w:ind w:left="567" w:hanging="567"/>
        <w:rPr>
          <w:rFonts w:ascii="Arial" w:hAnsi="Arial" w:cs="Arial"/>
          <w:color w:val="000000"/>
          <w:sz w:val="22"/>
          <w:szCs w:val="22"/>
        </w:rPr>
      </w:pPr>
      <w:r>
        <w:rPr>
          <w:rFonts w:ascii="Arial" w:hAnsi="Arial" w:cs="Arial"/>
          <w:color w:val="000000"/>
          <w:sz w:val="22"/>
          <w:szCs w:val="22"/>
        </w:rPr>
        <w:t>Zamawiający nie przewiduje udzielenia zamówienia polegającego na powtórzeniu podobnych usł</w:t>
      </w:r>
      <w:r w:rsidR="006D50A8">
        <w:rPr>
          <w:rFonts w:ascii="Arial" w:hAnsi="Arial" w:cs="Arial"/>
          <w:color w:val="000000"/>
          <w:sz w:val="22"/>
          <w:szCs w:val="22"/>
        </w:rPr>
        <w:t>ug</w:t>
      </w:r>
      <w:r>
        <w:rPr>
          <w:rFonts w:ascii="Arial" w:hAnsi="Arial" w:cs="Arial"/>
          <w:color w:val="000000"/>
          <w:sz w:val="22"/>
          <w:szCs w:val="22"/>
        </w:rPr>
        <w:t xml:space="preserve">, o którym mowa w art. 214 ust.1 pkt 7 ustawy </w:t>
      </w:r>
      <w:proofErr w:type="spellStart"/>
      <w:r>
        <w:rPr>
          <w:rFonts w:ascii="Arial" w:hAnsi="Arial" w:cs="Arial"/>
          <w:color w:val="000000"/>
          <w:sz w:val="22"/>
          <w:szCs w:val="22"/>
        </w:rPr>
        <w:t>Pzp</w:t>
      </w:r>
      <w:proofErr w:type="spellEnd"/>
      <w:r>
        <w:rPr>
          <w:rFonts w:ascii="Arial" w:hAnsi="Arial" w:cs="Arial"/>
          <w:color w:val="000000"/>
          <w:sz w:val="22"/>
          <w:szCs w:val="22"/>
        </w:rPr>
        <w:t>.</w:t>
      </w:r>
    </w:p>
    <w:p w14:paraId="0A4C1366" w14:textId="77777777" w:rsidR="00C246F2" w:rsidRDefault="00C246F2" w:rsidP="00FC59C8">
      <w:pPr>
        <w:spacing w:line="360" w:lineRule="auto"/>
        <w:rPr>
          <w:rFonts w:ascii="Arial" w:hAnsi="Arial" w:cs="Arial"/>
          <w:color w:val="000000"/>
          <w:sz w:val="22"/>
          <w:szCs w:val="22"/>
        </w:rPr>
      </w:pPr>
    </w:p>
    <w:p w14:paraId="2390D7C5" w14:textId="77777777" w:rsidR="00C246F2"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color w:val="000000"/>
          <w:sz w:val="22"/>
          <w:szCs w:val="22"/>
        </w:rPr>
      </w:pPr>
      <w:r>
        <w:rPr>
          <w:rFonts w:ascii="Arial" w:hAnsi="Arial" w:cs="Arial"/>
          <w:b/>
          <w:color w:val="000000"/>
          <w:sz w:val="22"/>
          <w:szCs w:val="22"/>
        </w:rPr>
        <w:t>Rozdział 3</w:t>
      </w:r>
    </w:p>
    <w:p w14:paraId="06B25E63" w14:textId="77777777" w:rsidR="00C246F2"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color w:val="000000"/>
          <w:sz w:val="22"/>
          <w:szCs w:val="22"/>
        </w:rPr>
      </w:pPr>
      <w:r>
        <w:rPr>
          <w:rFonts w:ascii="Arial" w:hAnsi="Arial" w:cs="Arial"/>
          <w:b/>
          <w:color w:val="000000"/>
          <w:sz w:val="22"/>
          <w:szCs w:val="22"/>
        </w:rPr>
        <w:t>TERMIN WYKONANIA ZAMÓWIENIA</w:t>
      </w:r>
    </w:p>
    <w:p w14:paraId="03DBA9D3" w14:textId="77777777" w:rsidR="00C246F2" w:rsidRDefault="00C246F2" w:rsidP="00FC59C8">
      <w:pPr>
        <w:spacing w:line="360" w:lineRule="auto"/>
        <w:rPr>
          <w:rFonts w:ascii="Arial" w:hAnsi="Arial" w:cs="Arial"/>
          <w:color w:val="000000"/>
          <w:sz w:val="22"/>
          <w:szCs w:val="22"/>
        </w:rPr>
      </w:pPr>
    </w:p>
    <w:p w14:paraId="5985B3CC" w14:textId="4C124F90" w:rsidR="00940FD8" w:rsidRDefault="0075188A" w:rsidP="0075188A">
      <w:pPr>
        <w:spacing w:line="360" w:lineRule="auto"/>
        <w:jc w:val="both"/>
        <w:rPr>
          <w:rFonts w:ascii="Arial" w:hAnsi="Arial" w:cs="Arial"/>
          <w:color w:val="000000"/>
          <w:sz w:val="22"/>
          <w:szCs w:val="22"/>
        </w:rPr>
      </w:pPr>
      <w:r w:rsidRPr="0075188A">
        <w:rPr>
          <w:rFonts w:ascii="Arial" w:hAnsi="Arial" w:cs="Arial"/>
          <w:b/>
          <w:color w:val="000000"/>
          <w:sz w:val="22"/>
          <w:szCs w:val="22"/>
        </w:rPr>
        <w:t>Wykonawca zobowiązany jest wykonać zamówienie w terminie</w:t>
      </w:r>
      <w:r>
        <w:rPr>
          <w:rFonts w:ascii="Arial" w:hAnsi="Arial" w:cs="Arial"/>
          <w:b/>
          <w:color w:val="000000"/>
          <w:sz w:val="22"/>
          <w:szCs w:val="22"/>
        </w:rPr>
        <w:t xml:space="preserve"> </w:t>
      </w:r>
      <w:r w:rsidRPr="00394B1B">
        <w:rPr>
          <w:rFonts w:ascii="Arial" w:hAnsi="Arial" w:cs="Arial"/>
          <w:b/>
          <w:color w:val="000000"/>
          <w:sz w:val="22"/>
          <w:szCs w:val="22"/>
        </w:rPr>
        <w:t xml:space="preserve">do dnia </w:t>
      </w:r>
      <w:r w:rsidR="00394B1B" w:rsidRPr="00394B1B">
        <w:rPr>
          <w:rFonts w:ascii="Arial" w:hAnsi="Arial" w:cs="Arial"/>
          <w:b/>
          <w:color w:val="000000"/>
          <w:sz w:val="22"/>
          <w:szCs w:val="22"/>
        </w:rPr>
        <w:t>10 grudnia</w:t>
      </w:r>
      <w:r w:rsidRPr="00394B1B">
        <w:rPr>
          <w:rFonts w:ascii="Arial" w:hAnsi="Arial" w:cs="Arial"/>
          <w:b/>
          <w:color w:val="000000"/>
          <w:sz w:val="22"/>
          <w:szCs w:val="22"/>
        </w:rPr>
        <w:t xml:space="preserve"> 202</w:t>
      </w:r>
      <w:r w:rsidR="00394B1B" w:rsidRPr="00394B1B">
        <w:rPr>
          <w:rFonts w:ascii="Arial" w:hAnsi="Arial" w:cs="Arial"/>
          <w:b/>
          <w:color w:val="000000"/>
          <w:sz w:val="22"/>
          <w:szCs w:val="22"/>
        </w:rPr>
        <w:t>6</w:t>
      </w:r>
      <w:r w:rsidRPr="00394B1B">
        <w:rPr>
          <w:rFonts w:ascii="Arial" w:hAnsi="Arial" w:cs="Arial"/>
          <w:b/>
          <w:color w:val="000000"/>
          <w:sz w:val="22"/>
          <w:szCs w:val="22"/>
        </w:rPr>
        <w:t xml:space="preserve"> r.</w:t>
      </w:r>
      <w:r>
        <w:rPr>
          <w:rFonts w:ascii="Arial" w:hAnsi="Arial" w:cs="Arial"/>
          <w:b/>
          <w:color w:val="000000"/>
          <w:sz w:val="22"/>
          <w:szCs w:val="22"/>
        </w:rPr>
        <w:t xml:space="preserve"> </w:t>
      </w:r>
      <w:r w:rsidRPr="0075188A">
        <w:rPr>
          <w:rFonts w:ascii="Arial" w:hAnsi="Arial" w:cs="Arial"/>
          <w:b/>
          <w:color w:val="000000"/>
          <w:sz w:val="22"/>
          <w:szCs w:val="22"/>
        </w:rPr>
        <w:t xml:space="preserve"> </w:t>
      </w:r>
    </w:p>
    <w:p w14:paraId="5A8FB1B7" w14:textId="77777777" w:rsidR="0058544E" w:rsidRDefault="0058544E" w:rsidP="00FC59C8">
      <w:pPr>
        <w:spacing w:line="360" w:lineRule="auto"/>
        <w:rPr>
          <w:rFonts w:ascii="Arial" w:hAnsi="Arial" w:cs="Arial"/>
          <w:color w:val="000000"/>
          <w:sz w:val="22"/>
          <w:szCs w:val="22"/>
        </w:rPr>
      </w:pPr>
    </w:p>
    <w:p w14:paraId="794F7199" w14:textId="77777777" w:rsidR="00C246F2"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color w:val="000000"/>
          <w:sz w:val="22"/>
          <w:szCs w:val="22"/>
        </w:rPr>
      </w:pPr>
      <w:r>
        <w:rPr>
          <w:rFonts w:ascii="Arial" w:hAnsi="Arial" w:cs="Arial"/>
          <w:b/>
          <w:color w:val="000000"/>
          <w:sz w:val="22"/>
          <w:szCs w:val="22"/>
        </w:rPr>
        <w:t>Rozdział 4</w:t>
      </w:r>
    </w:p>
    <w:p w14:paraId="77C5E846" w14:textId="77777777" w:rsidR="00C246F2"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color w:val="000000"/>
          <w:sz w:val="22"/>
          <w:szCs w:val="22"/>
        </w:rPr>
      </w:pPr>
      <w:r>
        <w:rPr>
          <w:rFonts w:ascii="Arial" w:hAnsi="Arial" w:cs="Arial"/>
          <w:b/>
          <w:color w:val="000000"/>
          <w:sz w:val="22"/>
          <w:szCs w:val="22"/>
        </w:rPr>
        <w:t>INFORMACJE O WARUNKACH UDZIAŁU W POSTĘPOWANIU O UDZIELENIE ZAMÓWIENIA ORAZ PODSTAW WYKLUCZENIA</w:t>
      </w:r>
    </w:p>
    <w:p w14:paraId="7E6CC2A2" w14:textId="77777777" w:rsidR="00C246F2" w:rsidRDefault="00C246F2" w:rsidP="00FC59C8">
      <w:pPr>
        <w:spacing w:line="360" w:lineRule="auto"/>
        <w:rPr>
          <w:rFonts w:ascii="Arial" w:hAnsi="Arial" w:cs="Arial"/>
          <w:color w:val="000000"/>
          <w:sz w:val="22"/>
          <w:szCs w:val="22"/>
        </w:rPr>
      </w:pPr>
    </w:p>
    <w:p w14:paraId="2D73AEC6" w14:textId="77777777" w:rsidR="00C246F2" w:rsidRDefault="00C246F2" w:rsidP="00FC59C8">
      <w:pPr>
        <w:numPr>
          <w:ilvl w:val="1"/>
          <w:numId w:val="16"/>
        </w:numPr>
        <w:spacing w:line="360" w:lineRule="auto"/>
        <w:ind w:left="567" w:hanging="567"/>
        <w:rPr>
          <w:rFonts w:ascii="Arial" w:hAnsi="Arial" w:cs="Arial"/>
          <w:color w:val="000000"/>
          <w:sz w:val="22"/>
          <w:szCs w:val="22"/>
        </w:rPr>
      </w:pPr>
      <w:r>
        <w:rPr>
          <w:rFonts w:ascii="Arial" w:hAnsi="Arial" w:cs="Arial"/>
          <w:color w:val="000000"/>
          <w:sz w:val="22"/>
          <w:szCs w:val="22"/>
        </w:rPr>
        <w:t>O udzielenie zamówienia mogą się ubiegać wykonawcy, którzy:</w:t>
      </w:r>
    </w:p>
    <w:p w14:paraId="4A04A763" w14:textId="77777777" w:rsidR="00C246F2" w:rsidRDefault="00C246F2" w:rsidP="00FC59C8">
      <w:pPr>
        <w:numPr>
          <w:ilvl w:val="2"/>
          <w:numId w:val="18"/>
        </w:numPr>
        <w:pBdr>
          <w:top w:val="nil"/>
          <w:left w:val="nil"/>
          <w:bottom w:val="nil"/>
          <w:right w:val="nil"/>
          <w:between w:val="nil"/>
        </w:pBdr>
        <w:spacing w:line="360" w:lineRule="auto"/>
        <w:ind w:left="1134" w:hanging="567"/>
        <w:rPr>
          <w:rFonts w:ascii="Arial" w:hAnsi="Arial" w:cs="Arial"/>
          <w:color w:val="000000"/>
          <w:sz w:val="22"/>
          <w:szCs w:val="22"/>
        </w:rPr>
      </w:pPr>
      <w:r>
        <w:rPr>
          <w:rFonts w:ascii="Arial" w:hAnsi="Arial" w:cs="Arial"/>
          <w:color w:val="000000"/>
          <w:sz w:val="22"/>
          <w:szCs w:val="22"/>
        </w:rPr>
        <w:t>nie podlegają wykluczeniu,</w:t>
      </w:r>
    </w:p>
    <w:p w14:paraId="2F96696B" w14:textId="77777777" w:rsidR="00C246F2" w:rsidRDefault="00C246F2" w:rsidP="00FC59C8">
      <w:pPr>
        <w:numPr>
          <w:ilvl w:val="2"/>
          <w:numId w:val="18"/>
        </w:numPr>
        <w:pBdr>
          <w:top w:val="nil"/>
          <w:left w:val="nil"/>
          <w:bottom w:val="nil"/>
          <w:right w:val="nil"/>
          <w:between w:val="nil"/>
        </w:pBdr>
        <w:spacing w:line="360" w:lineRule="auto"/>
        <w:ind w:left="1134" w:hanging="567"/>
        <w:rPr>
          <w:rFonts w:ascii="Arial" w:hAnsi="Arial" w:cs="Arial"/>
          <w:color w:val="000000"/>
          <w:sz w:val="22"/>
          <w:szCs w:val="22"/>
        </w:rPr>
      </w:pPr>
      <w:r>
        <w:rPr>
          <w:rFonts w:ascii="Arial" w:hAnsi="Arial" w:cs="Arial"/>
          <w:color w:val="000000"/>
          <w:sz w:val="22"/>
          <w:szCs w:val="22"/>
        </w:rPr>
        <w:t>spełniają następujące warunki dotyczące:</w:t>
      </w:r>
    </w:p>
    <w:p w14:paraId="3856E94A" w14:textId="77777777" w:rsidR="00C246F2" w:rsidRDefault="00C246F2" w:rsidP="00FC59C8">
      <w:pPr>
        <w:numPr>
          <w:ilvl w:val="3"/>
          <w:numId w:val="18"/>
        </w:numPr>
        <w:pBdr>
          <w:top w:val="nil"/>
          <w:left w:val="nil"/>
          <w:bottom w:val="nil"/>
          <w:right w:val="nil"/>
          <w:between w:val="nil"/>
        </w:pBdr>
        <w:spacing w:line="360" w:lineRule="auto"/>
        <w:ind w:left="1985" w:hanging="851"/>
        <w:rPr>
          <w:rFonts w:ascii="Arial" w:hAnsi="Arial" w:cs="Arial"/>
          <w:color w:val="000000"/>
          <w:sz w:val="22"/>
          <w:szCs w:val="22"/>
        </w:rPr>
      </w:pPr>
      <w:r>
        <w:rPr>
          <w:rFonts w:ascii="Arial" w:hAnsi="Arial" w:cs="Arial"/>
          <w:color w:val="000000"/>
          <w:sz w:val="22"/>
          <w:szCs w:val="22"/>
        </w:rPr>
        <w:t>zdolności do występowania w obrocie gospodarczym</w:t>
      </w:r>
      <w:r w:rsidR="00A1767B">
        <w:rPr>
          <w:rFonts w:ascii="Arial" w:hAnsi="Arial" w:cs="Arial"/>
          <w:color w:val="000000"/>
          <w:sz w:val="22"/>
          <w:szCs w:val="22"/>
        </w:rPr>
        <w:t>;</w:t>
      </w:r>
    </w:p>
    <w:p w14:paraId="7940974B" w14:textId="77777777" w:rsidR="00C246F2" w:rsidRDefault="00C246F2" w:rsidP="00FC59C8">
      <w:pPr>
        <w:numPr>
          <w:ilvl w:val="3"/>
          <w:numId w:val="18"/>
        </w:numPr>
        <w:pBdr>
          <w:top w:val="nil"/>
          <w:left w:val="nil"/>
          <w:bottom w:val="nil"/>
          <w:right w:val="nil"/>
          <w:between w:val="nil"/>
        </w:pBdr>
        <w:spacing w:line="360" w:lineRule="auto"/>
        <w:ind w:left="1985" w:hanging="851"/>
        <w:rPr>
          <w:rFonts w:ascii="Arial" w:hAnsi="Arial" w:cs="Arial"/>
          <w:color w:val="000000"/>
          <w:sz w:val="22"/>
          <w:szCs w:val="22"/>
        </w:rPr>
      </w:pPr>
      <w:r>
        <w:rPr>
          <w:rFonts w:ascii="Arial" w:hAnsi="Arial" w:cs="Arial"/>
          <w:color w:val="000000"/>
          <w:sz w:val="22"/>
          <w:szCs w:val="22"/>
        </w:rPr>
        <w:t>uprawnień do prowadzenia określonej działalności gospodarczej lub zawodowej, o ile wynika to z odrębnych przepisów - Zamawiający nie określa warunku w ww. zakresie;</w:t>
      </w:r>
      <w:r w:rsidR="003D00C7">
        <w:rPr>
          <w:rFonts w:ascii="Arial" w:hAnsi="Arial" w:cs="Arial"/>
          <w:color w:val="000000"/>
          <w:sz w:val="22"/>
          <w:szCs w:val="22"/>
        </w:rPr>
        <w:t xml:space="preserve"> </w:t>
      </w:r>
    </w:p>
    <w:p w14:paraId="3DF9092A" w14:textId="77777777" w:rsidR="00C246F2" w:rsidRDefault="00C246F2" w:rsidP="00FC59C8">
      <w:pPr>
        <w:numPr>
          <w:ilvl w:val="3"/>
          <w:numId w:val="18"/>
        </w:numPr>
        <w:pBdr>
          <w:top w:val="nil"/>
          <w:left w:val="nil"/>
          <w:bottom w:val="nil"/>
          <w:right w:val="nil"/>
          <w:between w:val="nil"/>
        </w:pBdr>
        <w:spacing w:line="360" w:lineRule="auto"/>
        <w:ind w:left="1985" w:hanging="851"/>
        <w:rPr>
          <w:rFonts w:ascii="Arial" w:hAnsi="Arial" w:cs="Arial"/>
          <w:color w:val="000000"/>
          <w:sz w:val="22"/>
          <w:szCs w:val="22"/>
        </w:rPr>
      </w:pPr>
      <w:r>
        <w:rPr>
          <w:rFonts w:ascii="Arial" w:hAnsi="Arial" w:cs="Arial"/>
          <w:color w:val="000000"/>
          <w:sz w:val="22"/>
          <w:szCs w:val="22"/>
        </w:rPr>
        <w:t xml:space="preserve">sytuacji ekonomicznej lub finansowej - </w:t>
      </w:r>
      <w:r w:rsidR="00381970">
        <w:rPr>
          <w:rFonts w:ascii="Arial" w:hAnsi="Arial" w:cs="Arial"/>
          <w:color w:val="000000"/>
          <w:sz w:val="22"/>
          <w:szCs w:val="22"/>
        </w:rPr>
        <w:t>Zamawiający nie określa warunku w ww. zakresie;</w:t>
      </w:r>
    </w:p>
    <w:p w14:paraId="15E15FE9" w14:textId="77777777" w:rsidR="00122846" w:rsidRDefault="00C246F2" w:rsidP="00FC59C8">
      <w:pPr>
        <w:numPr>
          <w:ilvl w:val="3"/>
          <w:numId w:val="18"/>
        </w:numPr>
        <w:pBdr>
          <w:top w:val="nil"/>
          <w:left w:val="nil"/>
          <w:bottom w:val="nil"/>
          <w:right w:val="nil"/>
          <w:between w:val="nil"/>
        </w:pBdr>
        <w:spacing w:line="360" w:lineRule="auto"/>
        <w:ind w:left="1985" w:hanging="851"/>
        <w:rPr>
          <w:rFonts w:ascii="Arial" w:hAnsi="Arial" w:cs="Arial"/>
          <w:color w:val="000000"/>
          <w:sz w:val="22"/>
          <w:szCs w:val="22"/>
        </w:rPr>
      </w:pPr>
      <w:bookmarkStart w:id="3" w:name="_Hlk163719360"/>
      <w:r>
        <w:rPr>
          <w:rFonts w:ascii="Arial" w:hAnsi="Arial" w:cs="Arial"/>
          <w:color w:val="000000"/>
          <w:sz w:val="22"/>
          <w:szCs w:val="22"/>
        </w:rPr>
        <w:t xml:space="preserve">zdolności technicznej lub zawodowej: </w:t>
      </w:r>
    </w:p>
    <w:p w14:paraId="02292459" w14:textId="0CE640D6" w:rsidR="00E77519" w:rsidRDefault="0075188A" w:rsidP="0075188A">
      <w:pPr>
        <w:pBdr>
          <w:top w:val="nil"/>
          <w:left w:val="nil"/>
          <w:bottom w:val="nil"/>
          <w:right w:val="nil"/>
          <w:between w:val="nil"/>
        </w:pBdr>
        <w:spacing w:line="360" w:lineRule="auto"/>
        <w:ind w:left="1985"/>
        <w:rPr>
          <w:rFonts w:ascii="Arial" w:hAnsi="Arial" w:cs="Arial"/>
          <w:color w:val="000000"/>
          <w:sz w:val="22"/>
          <w:szCs w:val="22"/>
        </w:rPr>
      </w:pPr>
      <w:r w:rsidRPr="0075188A">
        <w:rPr>
          <w:rFonts w:ascii="Arial" w:hAnsi="Arial" w:cs="Arial"/>
          <w:sz w:val="22"/>
          <w:szCs w:val="22"/>
        </w:rPr>
        <w:t xml:space="preserve">Zamawiający uzna warunek udziału w postępowaniu za spełniony, jeżeli Wykonawca wykaże, że w okresie ostatnich 5 lat przed terminem składania ofert, a jeżeli okres prowadzenia działalności jest krótszy – w tym okresie, wykonał należycie co najmniej dwie roboty budowlane polegające na budowie lub modernizacji istniejącego obiektu budowlanego, o wartości nie mniejszej niż 100 000,00 zł (słownie: sto tysięcy złotych 00/100) brutto każda, w tym co najmniej jedna z tych robót budowlanych zrealizowana została w budynku użyteczności </w:t>
      </w:r>
      <w:r w:rsidRPr="0075188A">
        <w:rPr>
          <w:rFonts w:ascii="Arial" w:hAnsi="Arial" w:cs="Arial"/>
          <w:sz w:val="22"/>
          <w:szCs w:val="22"/>
        </w:rPr>
        <w:lastRenderedPageBreak/>
        <w:t>publicznej lub biurowym, który w trakcie robót budowlanych był użytkowany w sposób zgodny z przeznaczeniem.</w:t>
      </w:r>
      <w:bookmarkStart w:id="4" w:name="_Hlk69285820"/>
      <w:bookmarkEnd w:id="3"/>
    </w:p>
    <w:bookmarkEnd w:id="4"/>
    <w:p w14:paraId="7F640E5E" w14:textId="77777777" w:rsidR="00C246F2" w:rsidRDefault="00C246F2" w:rsidP="00FC59C8">
      <w:pPr>
        <w:pStyle w:val="Akapitzlist"/>
        <w:numPr>
          <w:ilvl w:val="1"/>
          <w:numId w:val="16"/>
        </w:numPr>
        <w:spacing w:line="360" w:lineRule="auto"/>
        <w:rPr>
          <w:rFonts w:ascii="Arial" w:hAnsi="Arial" w:cs="Arial"/>
          <w:color w:val="000000"/>
          <w:sz w:val="22"/>
          <w:szCs w:val="22"/>
        </w:rPr>
      </w:pPr>
      <w:r>
        <w:rPr>
          <w:rFonts w:ascii="Arial" w:hAnsi="Arial" w:cs="Arial"/>
          <w:color w:val="000000"/>
          <w:w w:val="105"/>
          <w:sz w:val="22"/>
          <w:szCs w:val="22"/>
        </w:rPr>
        <w:t>W odniesieniu do warunków dotyczących zdolności technicznej lub zawodowej wykonawcy wspólnie ubiegający się o udzielenie zamówienia mogą polegać na zdolnościach tych z wykonawców, którzy wykonają usługi, do realizacji których te</w:t>
      </w:r>
      <w:r>
        <w:rPr>
          <w:rFonts w:ascii="Arial" w:hAnsi="Arial" w:cs="Arial"/>
          <w:color w:val="000000"/>
          <w:spacing w:val="1"/>
          <w:w w:val="105"/>
          <w:sz w:val="22"/>
          <w:szCs w:val="22"/>
        </w:rPr>
        <w:t xml:space="preserve"> </w:t>
      </w:r>
      <w:r>
        <w:rPr>
          <w:rFonts w:ascii="Arial" w:hAnsi="Arial" w:cs="Arial"/>
          <w:color w:val="000000"/>
          <w:sz w:val="22"/>
          <w:szCs w:val="22"/>
        </w:rPr>
        <w:t>zdolności są wymagane. W takim przypadku wykonawcy wspólnie ubiegający się o</w:t>
      </w:r>
      <w:r w:rsidR="00A32267">
        <w:rPr>
          <w:rFonts w:ascii="Arial" w:hAnsi="Arial" w:cs="Arial"/>
          <w:color w:val="000000"/>
          <w:sz w:val="22"/>
          <w:szCs w:val="22"/>
        </w:rPr>
        <w:t> </w:t>
      </w:r>
      <w:r>
        <w:rPr>
          <w:rFonts w:ascii="Arial" w:hAnsi="Arial" w:cs="Arial"/>
          <w:color w:val="000000"/>
          <w:sz w:val="22"/>
          <w:szCs w:val="22"/>
        </w:rPr>
        <w:t xml:space="preserve">udzielenie zamówienia dołączają odpowiednio do oferty oświadczenie, z którego wynika, które usługi wykonują poszczególni wykonawcy. Wzór oświadczenia stanowi </w:t>
      </w:r>
      <w:r w:rsidR="00824D24">
        <w:rPr>
          <w:rFonts w:ascii="Arial" w:hAnsi="Arial" w:cs="Arial"/>
          <w:color w:val="000000"/>
          <w:sz w:val="22"/>
          <w:szCs w:val="22"/>
        </w:rPr>
        <w:t>Z</w:t>
      </w:r>
      <w:r>
        <w:rPr>
          <w:rFonts w:ascii="Arial" w:hAnsi="Arial" w:cs="Arial"/>
          <w:color w:val="000000"/>
          <w:sz w:val="22"/>
          <w:szCs w:val="22"/>
        </w:rPr>
        <w:t>ałącznik nr 8 do SWZ.</w:t>
      </w:r>
    </w:p>
    <w:p w14:paraId="582C6A9F" w14:textId="418F467B" w:rsidR="004B2A8B" w:rsidRPr="004B2A8B" w:rsidRDefault="00C246F2" w:rsidP="004B2A8B">
      <w:pPr>
        <w:numPr>
          <w:ilvl w:val="1"/>
          <w:numId w:val="16"/>
        </w:numPr>
        <w:spacing w:line="360" w:lineRule="auto"/>
        <w:rPr>
          <w:rFonts w:ascii="Arial" w:hAnsi="Arial" w:cs="Arial"/>
          <w:color w:val="000000"/>
          <w:sz w:val="22"/>
          <w:szCs w:val="22"/>
        </w:rPr>
      </w:pPr>
      <w:r>
        <w:rPr>
          <w:rFonts w:ascii="Arial" w:hAnsi="Arial" w:cs="Arial"/>
          <w:color w:val="000000"/>
          <w:sz w:val="22"/>
          <w:szCs w:val="22"/>
        </w:rPr>
        <w:t xml:space="preserve">Oceniając zdolność techniczną lub zawodową, </w:t>
      </w:r>
      <w:r w:rsidR="00CB7CEE">
        <w:rPr>
          <w:rFonts w:ascii="Arial" w:hAnsi="Arial" w:cs="Arial"/>
          <w:color w:val="000000"/>
          <w:sz w:val="22"/>
          <w:szCs w:val="22"/>
        </w:rPr>
        <w:t>Z</w:t>
      </w:r>
      <w:r>
        <w:rPr>
          <w:rFonts w:ascii="Arial" w:hAnsi="Arial" w:cs="Arial"/>
          <w:color w:val="000000"/>
          <w:sz w:val="22"/>
          <w:szCs w:val="22"/>
        </w:rPr>
        <w:t>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5139A900" w14:textId="77777777" w:rsidR="00C246F2" w:rsidRDefault="00C246F2" w:rsidP="00FC59C8">
      <w:pPr>
        <w:numPr>
          <w:ilvl w:val="1"/>
          <w:numId w:val="16"/>
        </w:numPr>
        <w:spacing w:line="360" w:lineRule="auto"/>
        <w:rPr>
          <w:rFonts w:ascii="Arial" w:hAnsi="Arial" w:cs="Arial"/>
          <w:color w:val="000000"/>
          <w:sz w:val="22"/>
          <w:szCs w:val="22"/>
        </w:rPr>
      </w:pPr>
      <w:r>
        <w:rPr>
          <w:rFonts w:ascii="Arial" w:hAnsi="Arial" w:cs="Arial"/>
          <w:color w:val="000000"/>
          <w:sz w:val="22"/>
          <w:szCs w:val="22"/>
        </w:rPr>
        <w:t>Wykonawca może, w celu potwierdzenia spełniania warunków udziału w postępowaniu, o których mowa w pkt 4.1.2. SWZ,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2C15570B" w14:textId="77777777" w:rsidR="00C246F2" w:rsidRDefault="00C246F2" w:rsidP="00FC59C8">
      <w:pPr>
        <w:numPr>
          <w:ilvl w:val="1"/>
          <w:numId w:val="16"/>
        </w:numPr>
        <w:spacing w:line="360" w:lineRule="auto"/>
        <w:rPr>
          <w:rFonts w:ascii="Arial" w:hAnsi="Arial" w:cs="Arial"/>
          <w:color w:val="000000"/>
          <w:sz w:val="22"/>
          <w:szCs w:val="22"/>
        </w:rPr>
      </w:pPr>
      <w:r>
        <w:rPr>
          <w:rFonts w:ascii="Arial" w:hAnsi="Arial" w:cs="Arial"/>
          <w:color w:val="000000"/>
          <w:sz w:val="22"/>
          <w:szCs w:val="22"/>
        </w:rPr>
        <w:t xml:space="preserve">Zamawiający jednocześnie informuje, iż „stosowna sytuacja”, o której mowa w pkt 4.4 SWZ wystąpi wyłącznie w przypadku, kiedy: </w:t>
      </w:r>
    </w:p>
    <w:p w14:paraId="49B90601" w14:textId="77777777" w:rsidR="00C246F2" w:rsidRDefault="00C246F2" w:rsidP="00FC59C8">
      <w:pPr>
        <w:pStyle w:val="Akapitzlist"/>
        <w:widowControl w:val="0"/>
        <w:numPr>
          <w:ilvl w:val="2"/>
          <w:numId w:val="16"/>
        </w:numPr>
        <w:autoSpaceDE w:val="0"/>
        <w:autoSpaceDN w:val="0"/>
        <w:spacing w:line="360" w:lineRule="auto"/>
        <w:ind w:left="993" w:right="-2" w:hanging="567"/>
        <w:rPr>
          <w:rFonts w:ascii="Arial" w:hAnsi="Arial" w:cs="Arial"/>
          <w:color w:val="000000"/>
          <w:sz w:val="22"/>
          <w:szCs w:val="22"/>
        </w:rPr>
      </w:pPr>
      <w:r>
        <w:rPr>
          <w:rFonts w:ascii="Arial" w:hAnsi="Arial" w:cs="Arial"/>
          <w:color w:val="000000"/>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65659B">
        <w:rPr>
          <w:rFonts w:ascii="Arial" w:hAnsi="Arial" w:cs="Arial"/>
          <w:color w:val="000000"/>
          <w:sz w:val="22"/>
          <w:szCs w:val="22"/>
        </w:rPr>
        <w:t>.</w:t>
      </w:r>
      <w:r>
        <w:rPr>
          <w:rFonts w:ascii="Arial" w:hAnsi="Arial" w:cs="Arial"/>
          <w:color w:val="000000"/>
          <w:sz w:val="22"/>
          <w:szCs w:val="22"/>
        </w:rPr>
        <w:t xml:space="preserve"> </w:t>
      </w:r>
      <w:r>
        <w:rPr>
          <w:rFonts w:ascii="Arial" w:hAnsi="Arial" w:cs="Arial"/>
          <w:color w:val="000000"/>
          <w:spacing w:val="-5"/>
          <w:w w:val="105"/>
          <w:sz w:val="22"/>
          <w:szCs w:val="22"/>
        </w:rPr>
        <w:t>Zobowiązanie może być potwierdzone poprzez dołączanie do dokumentacji ofertowej oświadczenia podmiotu udostępniającego zasoby</w:t>
      </w:r>
      <w:r w:rsidR="00B36B15">
        <w:rPr>
          <w:rFonts w:ascii="Arial" w:hAnsi="Arial" w:cs="Arial"/>
          <w:color w:val="000000"/>
          <w:spacing w:val="-5"/>
          <w:w w:val="105"/>
          <w:sz w:val="22"/>
          <w:szCs w:val="22"/>
        </w:rPr>
        <w:t>.</w:t>
      </w:r>
    </w:p>
    <w:p w14:paraId="5A28395E" w14:textId="77777777" w:rsidR="00C246F2" w:rsidRDefault="00C246F2" w:rsidP="00FC59C8">
      <w:pPr>
        <w:pStyle w:val="Akapitzlist"/>
        <w:numPr>
          <w:ilvl w:val="2"/>
          <w:numId w:val="16"/>
        </w:numPr>
        <w:pBdr>
          <w:top w:val="nil"/>
          <w:left w:val="nil"/>
          <w:bottom w:val="nil"/>
          <w:right w:val="nil"/>
          <w:between w:val="nil"/>
        </w:pBdr>
        <w:spacing w:line="360" w:lineRule="auto"/>
        <w:ind w:left="993" w:hanging="567"/>
        <w:rPr>
          <w:rFonts w:ascii="Arial" w:hAnsi="Arial" w:cs="Arial"/>
          <w:color w:val="000000"/>
          <w:sz w:val="22"/>
          <w:szCs w:val="22"/>
        </w:rPr>
      </w:pPr>
      <w:r>
        <w:rPr>
          <w:rFonts w:ascii="Arial" w:hAnsi="Arial" w:cs="Arial"/>
          <w:color w:val="000000"/>
          <w:sz w:val="22"/>
          <w:szCs w:val="22"/>
        </w:rPr>
        <w:t xml:space="preserve">Zobowiązanie podmiotu udostępniającego zasoby potwierdza, że stosunek łączący wykonawcę z podmiotami udostępniającymi zasoby gwarantuje rzeczywisty dostęp do tych zasobów oraz określa w szczególności: </w:t>
      </w:r>
    </w:p>
    <w:p w14:paraId="542D9F4B" w14:textId="77777777" w:rsidR="00A262D4" w:rsidRDefault="00A262D4" w:rsidP="00FC59C8">
      <w:pPr>
        <w:pStyle w:val="Akapitzlist"/>
        <w:numPr>
          <w:ilvl w:val="3"/>
          <w:numId w:val="16"/>
        </w:numPr>
        <w:pBdr>
          <w:top w:val="nil"/>
          <w:left w:val="nil"/>
          <w:bottom w:val="nil"/>
          <w:right w:val="nil"/>
          <w:between w:val="nil"/>
        </w:pBdr>
        <w:spacing w:line="360" w:lineRule="auto"/>
        <w:ind w:left="1843" w:hanging="850"/>
        <w:rPr>
          <w:rFonts w:ascii="Arial" w:hAnsi="Arial" w:cs="Arial"/>
          <w:color w:val="000000"/>
          <w:sz w:val="22"/>
          <w:szCs w:val="22"/>
        </w:rPr>
      </w:pPr>
      <w:r>
        <w:rPr>
          <w:rFonts w:ascii="Arial" w:hAnsi="Arial" w:cs="Arial"/>
          <w:color w:val="000000"/>
          <w:sz w:val="22"/>
          <w:szCs w:val="22"/>
        </w:rPr>
        <w:t>zakres dostępnych wykonawcy zasobów podmiotu udostępniającego zasoby;</w:t>
      </w:r>
    </w:p>
    <w:p w14:paraId="7544D968" w14:textId="77777777" w:rsidR="00A262D4" w:rsidRDefault="00A262D4" w:rsidP="00FC59C8">
      <w:pPr>
        <w:pStyle w:val="Akapitzlist"/>
        <w:numPr>
          <w:ilvl w:val="3"/>
          <w:numId w:val="16"/>
        </w:numPr>
        <w:pBdr>
          <w:top w:val="nil"/>
          <w:left w:val="nil"/>
          <w:bottom w:val="nil"/>
          <w:right w:val="nil"/>
          <w:between w:val="nil"/>
        </w:pBdr>
        <w:spacing w:line="360" w:lineRule="auto"/>
        <w:ind w:left="1843" w:hanging="850"/>
        <w:rPr>
          <w:rFonts w:ascii="Arial" w:hAnsi="Arial" w:cs="Arial"/>
          <w:color w:val="000000"/>
          <w:sz w:val="22"/>
          <w:szCs w:val="22"/>
        </w:rPr>
      </w:pPr>
      <w:r>
        <w:rPr>
          <w:rFonts w:ascii="Arial" w:hAnsi="Arial" w:cs="Arial"/>
          <w:color w:val="000000"/>
          <w:sz w:val="22"/>
          <w:szCs w:val="22"/>
        </w:rPr>
        <w:lastRenderedPageBreak/>
        <w:t xml:space="preserve">sposób i okres udostępnienia wykonawcy i wykorzystania przez niego zasobów podmiotu udostępniającego te zasoby przy wykonywaniu zamówienia; </w:t>
      </w:r>
    </w:p>
    <w:p w14:paraId="6D5570D3" w14:textId="77777777" w:rsidR="00A262D4" w:rsidRPr="00A842D9" w:rsidRDefault="00A262D4" w:rsidP="00FC59C8">
      <w:pPr>
        <w:pStyle w:val="Akapitzlist"/>
        <w:numPr>
          <w:ilvl w:val="3"/>
          <w:numId w:val="16"/>
        </w:numPr>
        <w:pBdr>
          <w:top w:val="nil"/>
          <w:left w:val="nil"/>
          <w:bottom w:val="nil"/>
          <w:right w:val="nil"/>
          <w:between w:val="nil"/>
        </w:pBdr>
        <w:spacing w:line="360" w:lineRule="auto"/>
        <w:ind w:left="1843" w:hanging="850"/>
        <w:rPr>
          <w:rFonts w:ascii="Arial" w:hAnsi="Arial" w:cs="Arial"/>
          <w:sz w:val="22"/>
          <w:szCs w:val="22"/>
        </w:rPr>
      </w:pPr>
      <w:r>
        <w:rPr>
          <w:rFonts w:ascii="Arial" w:hAnsi="Arial" w:cs="Arial"/>
          <w:color w:val="000000"/>
          <w:sz w:val="22"/>
          <w:szCs w:val="22"/>
        </w:rPr>
        <w:t>czy i w jakim zakresie podmiot</w:t>
      </w:r>
      <w:r w:rsidRPr="00A842D9">
        <w:rPr>
          <w:rFonts w:ascii="Arial" w:hAnsi="Arial" w:cs="Arial"/>
          <w:color w:val="000000"/>
          <w:sz w:val="22"/>
          <w:szCs w:val="22"/>
        </w:rPr>
        <w:t xml:space="preserve"> udostępniający zasoby, na zdolnościach którego wykonawca polega w odniesieniu do warunków udziału w</w:t>
      </w:r>
      <w:r w:rsidR="00A32267" w:rsidRPr="00A842D9">
        <w:rPr>
          <w:rFonts w:ascii="Arial" w:hAnsi="Arial" w:cs="Arial"/>
          <w:color w:val="000000"/>
          <w:sz w:val="22"/>
          <w:szCs w:val="22"/>
        </w:rPr>
        <w:t> </w:t>
      </w:r>
      <w:r w:rsidRPr="00A842D9">
        <w:rPr>
          <w:rFonts w:ascii="Arial" w:hAnsi="Arial" w:cs="Arial"/>
          <w:color w:val="000000"/>
          <w:sz w:val="22"/>
          <w:szCs w:val="22"/>
        </w:rPr>
        <w:t>postępowaniu dotyczących</w:t>
      </w:r>
      <w:r w:rsidRPr="00A842D9">
        <w:rPr>
          <w:rFonts w:ascii="Arial" w:hAnsi="Arial" w:cs="Arial"/>
          <w:color w:val="313131"/>
          <w:spacing w:val="1"/>
          <w:w w:val="105"/>
          <w:sz w:val="22"/>
          <w:szCs w:val="22"/>
        </w:rPr>
        <w:t xml:space="preserve"> </w:t>
      </w:r>
      <w:r w:rsidRPr="00A842D9">
        <w:rPr>
          <w:rFonts w:ascii="Arial" w:hAnsi="Arial" w:cs="Arial"/>
          <w:color w:val="313131"/>
          <w:w w:val="105"/>
          <w:sz w:val="22"/>
          <w:szCs w:val="22"/>
        </w:rPr>
        <w:t>wykształcenia</w:t>
      </w:r>
      <w:r w:rsidRPr="00A842D9">
        <w:rPr>
          <w:rFonts w:ascii="Arial" w:hAnsi="Arial" w:cs="Arial"/>
          <w:color w:val="505050"/>
          <w:w w:val="105"/>
          <w:sz w:val="22"/>
          <w:szCs w:val="22"/>
        </w:rPr>
        <w:t>,</w:t>
      </w:r>
      <w:r w:rsidRPr="00A842D9">
        <w:rPr>
          <w:rFonts w:ascii="Arial" w:hAnsi="Arial" w:cs="Arial"/>
          <w:color w:val="505050"/>
          <w:spacing w:val="1"/>
          <w:w w:val="105"/>
          <w:sz w:val="22"/>
          <w:szCs w:val="22"/>
        </w:rPr>
        <w:t xml:space="preserve"> </w:t>
      </w:r>
      <w:r w:rsidRPr="00A842D9">
        <w:rPr>
          <w:rFonts w:ascii="Arial" w:hAnsi="Arial" w:cs="Arial"/>
          <w:color w:val="313131"/>
          <w:w w:val="105"/>
          <w:sz w:val="22"/>
          <w:szCs w:val="22"/>
        </w:rPr>
        <w:t>kwalifikacji</w:t>
      </w:r>
      <w:r w:rsidRPr="00A842D9">
        <w:rPr>
          <w:rFonts w:ascii="Arial" w:hAnsi="Arial" w:cs="Arial"/>
          <w:color w:val="313131"/>
          <w:spacing w:val="1"/>
          <w:w w:val="105"/>
          <w:sz w:val="22"/>
          <w:szCs w:val="22"/>
        </w:rPr>
        <w:t xml:space="preserve"> </w:t>
      </w:r>
      <w:r w:rsidRPr="00A842D9">
        <w:rPr>
          <w:rFonts w:ascii="Arial" w:hAnsi="Arial" w:cs="Arial"/>
          <w:color w:val="313131"/>
          <w:w w:val="105"/>
          <w:sz w:val="22"/>
          <w:szCs w:val="22"/>
        </w:rPr>
        <w:t>zawodowych</w:t>
      </w:r>
      <w:r w:rsidRPr="00A842D9">
        <w:rPr>
          <w:rFonts w:ascii="Arial" w:hAnsi="Arial" w:cs="Arial"/>
          <w:color w:val="313131"/>
          <w:spacing w:val="1"/>
          <w:w w:val="105"/>
          <w:sz w:val="22"/>
          <w:szCs w:val="22"/>
        </w:rPr>
        <w:t xml:space="preserve"> </w:t>
      </w:r>
      <w:r w:rsidRPr="00A842D9">
        <w:rPr>
          <w:rFonts w:ascii="Arial" w:hAnsi="Arial" w:cs="Arial"/>
          <w:color w:val="313131"/>
          <w:w w:val="105"/>
          <w:sz w:val="22"/>
          <w:szCs w:val="22"/>
        </w:rPr>
        <w:t>lub</w:t>
      </w:r>
      <w:r w:rsidRPr="00A842D9">
        <w:rPr>
          <w:rFonts w:ascii="Arial" w:hAnsi="Arial" w:cs="Arial"/>
          <w:color w:val="313131"/>
          <w:spacing w:val="1"/>
          <w:w w:val="105"/>
          <w:sz w:val="22"/>
          <w:szCs w:val="22"/>
        </w:rPr>
        <w:t xml:space="preserve"> </w:t>
      </w:r>
      <w:r w:rsidRPr="00A842D9">
        <w:rPr>
          <w:rFonts w:ascii="Arial" w:hAnsi="Arial" w:cs="Arial"/>
          <w:color w:val="313131"/>
          <w:w w:val="105"/>
          <w:sz w:val="22"/>
          <w:szCs w:val="22"/>
        </w:rPr>
        <w:t>doświadczenia</w:t>
      </w:r>
      <w:r w:rsidRPr="00A842D9">
        <w:rPr>
          <w:rFonts w:ascii="Arial" w:hAnsi="Arial" w:cs="Arial"/>
          <w:color w:val="505050"/>
          <w:w w:val="105"/>
          <w:sz w:val="22"/>
          <w:szCs w:val="22"/>
        </w:rPr>
        <w:t>,</w:t>
      </w:r>
      <w:r w:rsidRPr="00A842D9">
        <w:rPr>
          <w:rFonts w:ascii="Arial" w:hAnsi="Arial" w:cs="Arial"/>
          <w:color w:val="505050"/>
          <w:spacing w:val="1"/>
          <w:w w:val="105"/>
          <w:sz w:val="22"/>
          <w:szCs w:val="22"/>
        </w:rPr>
        <w:t xml:space="preserve"> </w:t>
      </w:r>
      <w:r w:rsidRPr="00A842D9">
        <w:rPr>
          <w:rFonts w:ascii="Arial" w:hAnsi="Arial" w:cs="Arial"/>
          <w:color w:val="313131"/>
          <w:w w:val="105"/>
          <w:sz w:val="22"/>
          <w:szCs w:val="22"/>
        </w:rPr>
        <w:t>zrealizuje</w:t>
      </w:r>
      <w:r w:rsidRPr="00A842D9">
        <w:rPr>
          <w:rFonts w:ascii="Arial" w:hAnsi="Arial" w:cs="Arial"/>
          <w:color w:val="313131"/>
          <w:spacing w:val="-7"/>
          <w:w w:val="105"/>
          <w:sz w:val="22"/>
          <w:szCs w:val="22"/>
        </w:rPr>
        <w:t xml:space="preserve"> </w:t>
      </w:r>
      <w:r w:rsidRPr="00A842D9">
        <w:rPr>
          <w:rFonts w:ascii="Arial" w:hAnsi="Arial" w:cs="Arial"/>
          <w:color w:val="313131"/>
          <w:w w:val="105"/>
          <w:sz w:val="22"/>
          <w:szCs w:val="22"/>
        </w:rPr>
        <w:t>usługi</w:t>
      </w:r>
      <w:r w:rsidRPr="00A842D9">
        <w:rPr>
          <w:rFonts w:ascii="Arial" w:hAnsi="Arial" w:cs="Arial"/>
          <w:color w:val="505050"/>
          <w:w w:val="105"/>
          <w:sz w:val="22"/>
          <w:szCs w:val="22"/>
        </w:rPr>
        <w:t>,</w:t>
      </w:r>
      <w:r w:rsidRPr="00A842D9">
        <w:rPr>
          <w:rFonts w:ascii="Arial" w:hAnsi="Arial" w:cs="Arial"/>
          <w:color w:val="505050"/>
          <w:spacing w:val="2"/>
          <w:w w:val="105"/>
          <w:sz w:val="22"/>
          <w:szCs w:val="22"/>
        </w:rPr>
        <w:t xml:space="preserve"> </w:t>
      </w:r>
      <w:r w:rsidRPr="00A842D9">
        <w:rPr>
          <w:rFonts w:ascii="Arial" w:hAnsi="Arial" w:cs="Arial"/>
          <w:color w:val="313131"/>
          <w:w w:val="105"/>
          <w:sz w:val="22"/>
          <w:szCs w:val="22"/>
        </w:rPr>
        <w:t>których</w:t>
      </w:r>
      <w:r w:rsidRPr="00A842D9">
        <w:rPr>
          <w:rFonts w:ascii="Arial" w:hAnsi="Arial" w:cs="Arial"/>
          <w:color w:val="313131"/>
          <w:spacing w:val="-4"/>
          <w:w w:val="105"/>
          <w:sz w:val="22"/>
          <w:szCs w:val="22"/>
        </w:rPr>
        <w:t xml:space="preserve"> </w:t>
      </w:r>
      <w:r w:rsidRPr="00A842D9">
        <w:rPr>
          <w:rFonts w:ascii="Arial" w:hAnsi="Arial" w:cs="Arial"/>
          <w:color w:val="313131"/>
          <w:w w:val="105"/>
          <w:sz w:val="22"/>
          <w:szCs w:val="22"/>
        </w:rPr>
        <w:t>wskazane</w:t>
      </w:r>
      <w:r w:rsidRPr="00A842D9">
        <w:rPr>
          <w:rFonts w:ascii="Arial" w:hAnsi="Arial" w:cs="Arial"/>
          <w:color w:val="313131"/>
          <w:spacing w:val="-10"/>
          <w:w w:val="105"/>
          <w:sz w:val="22"/>
          <w:szCs w:val="22"/>
        </w:rPr>
        <w:t xml:space="preserve"> </w:t>
      </w:r>
      <w:r w:rsidRPr="00A842D9">
        <w:rPr>
          <w:rFonts w:ascii="Arial" w:hAnsi="Arial" w:cs="Arial"/>
          <w:color w:val="313131"/>
          <w:w w:val="105"/>
          <w:sz w:val="22"/>
          <w:szCs w:val="22"/>
        </w:rPr>
        <w:t>zdolności</w:t>
      </w:r>
      <w:r w:rsidRPr="00A842D9">
        <w:rPr>
          <w:rFonts w:ascii="Arial" w:hAnsi="Arial" w:cs="Arial"/>
          <w:color w:val="313131"/>
          <w:spacing w:val="11"/>
          <w:w w:val="105"/>
          <w:sz w:val="22"/>
          <w:szCs w:val="22"/>
        </w:rPr>
        <w:t xml:space="preserve"> </w:t>
      </w:r>
      <w:r w:rsidRPr="00A842D9">
        <w:rPr>
          <w:rFonts w:ascii="Arial" w:hAnsi="Arial" w:cs="Arial"/>
          <w:color w:val="313131"/>
          <w:w w:val="105"/>
          <w:sz w:val="22"/>
          <w:szCs w:val="22"/>
        </w:rPr>
        <w:t>dotyczą.</w:t>
      </w:r>
    </w:p>
    <w:p w14:paraId="01D64D36" w14:textId="77777777" w:rsidR="00073C1A" w:rsidRPr="00A842D9" w:rsidRDefault="00073C1A" w:rsidP="00FC59C8">
      <w:pPr>
        <w:pStyle w:val="Akapitzlist"/>
        <w:numPr>
          <w:ilvl w:val="2"/>
          <w:numId w:val="16"/>
        </w:numPr>
        <w:spacing w:line="360" w:lineRule="auto"/>
        <w:ind w:left="993" w:hanging="567"/>
        <w:rPr>
          <w:rFonts w:ascii="Arial" w:hAnsi="Arial" w:cs="Arial"/>
          <w:color w:val="000000"/>
          <w:sz w:val="22"/>
          <w:szCs w:val="22"/>
        </w:rPr>
      </w:pPr>
      <w:r w:rsidRPr="00A842D9">
        <w:rPr>
          <w:rFonts w:ascii="Arial" w:hAnsi="Arial" w:cs="Arial"/>
          <w:color w:val="000000"/>
          <w:sz w:val="22"/>
          <w:szCs w:val="22"/>
        </w:rP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w:t>
      </w:r>
      <w:proofErr w:type="spellStart"/>
      <w:r w:rsidRPr="00A842D9">
        <w:rPr>
          <w:rFonts w:ascii="Arial" w:hAnsi="Arial" w:cs="Arial"/>
          <w:color w:val="000000"/>
          <w:sz w:val="22"/>
          <w:szCs w:val="22"/>
        </w:rPr>
        <w:t>u.p.z.p</w:t>
      </w:r>
      <w:proofErr w:type="spellEnd"/>
      <w:r w:rsidRPr="00A842D9">
        <w:rPr>
          <w:rFonts w:ascii="Arial" w:hAnsi="Arial" w:cs="Arial"/>
          <w:color w:val="000000"/>
          <w:sz w:val="22"/>
          <w:szCs w:val="22"/>
        </w:rPr>
        <w:t>., oraz, jeżeli to dotyczy, kryteriów selekcji, a także bada, czy nie zachodzą wobec tego podmiotu podstawy wykluczenia, które zostały przewidziane względem wykonawcy w odniesieniu do warunków dotyczących zdolności technicznych lub zawodowych lub sytuacja finansowa lub ekonomiczna wykonawcy mogą polegać na zdolnościach innych podmiotów, jeśli podmioty te zrealizują usługi, do realizacji których te zdolności są wymagane.</w:t>
      </w:r>
    </w:p>
    <w:p w14:paraId="155CBC27" w14:textId="77777777" w:rsidR="00073C1A" w:rsidRPr="00A842D9" w:rsidRDefault="00073C1A" w:rsidP="00FC59C8">
      <w:pPr>
        <w:pStyle w:val="Akapitzlist"/>
        <w:numPr>
          <w:ilvl w:val="2"/>
          <w:numId w:val="16"/>
        </w:numPr>
        <w:pBdr>
          <w:top w:val="nil"/>
          <w:left w:val="nil"/>
          <w:bottom w:val="nil"/>
          <w:right w:val="nil"/>
          <w:between w:val="nil"/>
        </w:pBdr>
        <w:spacing w:line="360" w:lineRule="auto"/>
        <w:ind w:left="993" w:hanging="567"/>
        <w:rPr>
          <w:rFonts w:ascii="Arial" w:hAnsi="Arial" w:cs="Arial"/>
          <w:color w:val="000000"/>
          <w:sz w:val="22"/>
          <w:szCs w:val="22"/>
        </w:rPr>
      </w:pPr>
      <w:r w:rsidRPr="00A842D9">
        <w:rPr>
          <w:rFonts w:ascii="Arial" w:hAnsi="Arial" w:cs="Arial"/>
          <w:color w:val="000000"/>
          <w:sz w:val="22"/>
          <w:szCs w:val="22"/>
        </w:rPr>
        <w:t xml:space="preserve">Podmiot, który zobowiązał się do udostępnienia zasobów, odpowiada solidarnie </w:t>
      </w:r>
      <w:r w:rsidRPr="00A842D9">
        <w:rPr>
          <w:rFonts w:ascii="Arial" w:hAnsi="Arial" w:cs="Arial"/>
          <w:color w:val="000000"/>
          <w:sz w:val="22"/>
          <w:szCs w:val="22"/>
        </w:rPr>
        <w:br/>
        <w:t>z wykonawcą, który polega na jego sytuacji finansowej lub ekonomicznej, za szkodę poniesioną przez Zamawiającego powstałą wskutek nieudostępnienia tych zasobów, chyba że za nieudostępnienie zasobów podmiot ten nie ponosi winy.</w:t>
      </w:r>
    </w:p>
    <w:p w14:paraId="21AAEC1B" w14:textId="77777777" w:rsidR="00073C1A" w:rsidRPr="00A842D9" w:rsidRDefault="00073C1A" w:rsidP="00FC59C8">
      <w:pPr>
        <w:pStyle w:val="Akapitzlist"/>
        <w:numPr>
          <w:ilvl w:val="2"/>
          <w:numId w:val="16"/>
        </w:numPr>
        <w:spacing w:line="360" w:lineRule="auto"/>
        <w:ind w:left="993" w:hanging="567"/>
        <w:rPr>
          <w:rFonts w:ascii="Arial" w:hAnsi="Arial" w:cs="Arial"/>
          <w:color w:val="000000"/>
          <w:sz w:val="22"/>
          <w:szCs w:val="22"/>
        </w:rPr>
      </w:pPr>
      <w:r w:rsidRPr="00A842D9">
        <w:rPr>
          <w:rFonts w:ascii="Arial" w:hAnsi="Arial" w:cs="Arial"/>
          <w:color w:val="000000"/>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5307A50" w14:textId="77777777" w:rsidR="00C246F2" w:rsidRPr="00A842D9" w:rsidRDefault="00073C1A" w:rsidP="00FC59C8">
      <w:pPr>
        <w:pStyle w:val="Akapitzlist"/>
        <w:numPr>
          <w:ilvl w:val="2"/>
          <w:numId w:val="16"/>
        </w:numPr>
        <w:spacing w:line="360" w:lineRule="auto"/>
        <w:ind w:left="993" w:hanging="567"/>
        <w:rPr>
          <w:rFonts w:ascii="Arial" w:hAnsi="Arial" w:cs="Arial"/>
          <w:color w:val="000000"/>
          <w:sz w:val="22"/>
          <w:szCs w:val="22"/>
        </w:rPr>
      </w:pPr>
      <w:r w:rsidRPr="00A842D9">
        <w:rPr>
          <w:rFonts w:ascii="Arial" w:hAnsi="Arial" w:cs="Arial"/>
          <w:color w:val="000000"/>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A842D9" w:rsidDel="00073C1A">
        <w:rPr>
          <w:rFonts w:ascii="Arial" w:hAnsi="Arial" w:cs="Arial"/>
          <w:color w:val="000000"/>
          <w:sz w:val="22"/>
          <w:szCs w:val="22"/>
        </w:rPr>
        <w:t xml:space="preserve"> </w:t>
      </w:r>
    </w:p>
    <w:p w14:paraId="1FD112E0" w14:textId="77777777" w:rsidR="00C246F2" w:rsidRPr="00A842D9" w:rsidRDefault="00C246F2" w:rsidP="00FC59C8">
      <w:pPr>
        <w:numPr>
          <w:ilvl w:val="1"/>
          <w:numId w:val="16"/>
        </w:numPr>
        <w:spacing w:line="360" w:lineRule="auto"/>
        <w:ind w:left="426" w:hanging="426"/>
        <w:rPr>
          <w:rFonts w:ascii="Arial" w:hAnsi="Arial" w:cs="Arial"/>
          <w:sz w:val="22"/>
          <w:szCs w:val="22"/>
        </w:rPr>
      </w:pPr>
      <w:r w:rsidRPr="00A842D9">
        <w:rPr>
          <w:rFonts w:ascii="Arial" w:hAnsi="Arial" w:cs="Arial"/>
          <w:sz w:val="22"/>
          <w:szCs w:val="22"/>
        </w:rPr>
        <w:t>Zamawiający wykluczy z postępowania wykonawców:</w:t>
      </w:r>
    </w:p>
    <w:p w14:paraId="32CDDD9D" w14:textId="3476C2FD" w:rsidR="00C246F2" w:rsidRPr="00A842D9" w:rsidRDefault="00C246F2" w:rsidP="00FC59C8">
      <w:pPr>
        <w:numPr>
          <w:ilvl w:val="2"/>
          <w:numId w:val="16"/>
        </w:numPr>
        <w:spacing w:line="360" w:lineRule="auto"/>
        <w:ind w:left="1134" w:hanging="567"/>
        <w:rPr>
          <w:rFonts w:ascii="Arial" w:hAnsi="Arial" w:cs="Arial"/>
          <w:sz w:val="22"/>
          <w:szCs w:val="22"/>
        </w:rPr>
      </w:pPr>
      <w:r w:rsidRPr="00A842D9">
        <w:rPr>
          <w:rFonts w:ascii="Arial" w:hAnsi="Arial" w:cs="Arial"/>
          <w:sz w:val="22"/>
          <w:szCs w:val="22"/>
        </w:rPr>
        <w:lastRenderedPageBreak/>
        <w:t xml:space="preserve">którzy nie wykażą, że nie zachodzą wobec nich przesłanki określone w art. 108 ust. 1 </w:t>
      </w:r>
      <w:proofErr w:type="spellStart"/>
      <w:r w:rsidRPr="00A842D9">
        <w:rPr>
          <w:rFonts w:ascii="Arial" w:hAnsi="Arial" w:cs="Arial"/>
          <w:sz w:val="22"/>
          <w:szCs w:val="22"/>
        </w:rPr>
        <w:t>u.p.z.p</w:t>
      </w:r>
      <w:proofErr w:type="spellEnd"/>
      <w:r w:rsidRPr="00A842D9">
        <w:rPr>
          <w:rFonts w:ascii="Arial" w:hAnsi="Arial" w:cs="Arial"/>
          <w:sz w:val="22"/>
          <w:szCs w:val="22"/>
        </w:rPr>
        <w:t>.</w:t>
      </w:r>
      <w:r w:rsidR="0011397C" w:rsidRPr="00A842D9">
        <w:rPr>
          <w:rFonts w:ascii="Arial" w:hAnsi="Arial" w:cs="Arial"/>
          <w:sz w:val="22"/>
          <w:szCs w:val="22"/>
        </w:rPr>
        <w:t xml:space="preserve"> oraz art. 7 ust. 1 Ustawa z dnia 13 kwietnia 2022 r. o szczególnych rozwiązaniach w zakresie przeciwdziałania wspieraniu agresji na Ukrainę oraz służących ochronie bezpieczeństwa narodowego (</w:t>
      </w:r>
      <w:proofErr w:type="spellStart"/>
      <w:r w:rsidR="00394B1B" w:rsidRPr="00394B1B">
        <w:rPr>
          <w:rFonts w:ascii="Arial" w:hAnsi="Arial" w:cs="Arial"/>
          <w:sz w:val="22"/>
          <w:szCs w:val="22"/>
        </w:rPr>
        <w:t>t.j</w:t>
      </w:r>
      <w:proofErr w:type="spellEnd"/>
      <w:r w:rsidR="00394B1B" w:rsidRPr="00394B1B">
        <w:rPr>
          <w:rFonts w:ascii="Arial" w:hAnsi="Arial" w:cs="Arial"/>
          <w:sz w:val="22"/>
          <w:szCs w:val="22"/>
        </w:rPr>
        <w:t>. Dz. U. z 2025 r. poz. 514</w:t>
      </w:r>
      <w:r w:rsidR="0011397C" w:rsidRPr="00A842D9">
        <w:rPr>
          <w:rFonts w:ascii="Arial" w:hAnsi="Arial" w:cs="Arial"/>
          <w:sz w:val="22"/>
          <w:szCs w:val="22"/>
        </w:rPr>
        <w:t>);</w:t>
      </w:r>
    </w:p>
    <w:p w14:paraId="1EBB9964" w14:textId="77777777" w:rsidR="00C246F2" w:rsidRPr="00A842D9" w:rsidRDefault="00C246F2" w:rsidP="00FC59C8">
      <w:pPr>
        <w:numPr>
          <w:ilvl w:val="2"/>
          <w:numId w:val="16"/>
        </w:numPr>
        <w:spacing w:line="360" w:lineRule="auto"/>
        <w:ind w:left="1134" w:hanging="567"/>
        <w:rPr>
          <w:rFonts w:ascii="Arial" w:hAnsi="Arial" w:cs="Arial"/>
          <w:sz w:val="22"/>
          <w:szCs w:val="22"/>
        </w:rPr>
      </w:pPr>
      <w:r w:rsidRPr="00A842D9">
        <w:rPr>
          <w:rFonts w:ascii="Arial" w:hAnsi="Arial" w:cs="Arial"/>
          <w:sz w:val="22"/>
          <w:szCs w:val="22"/>
        </w:rPr>
        <w:t>wobec których zachodzą przesłanki określone w art.</w:t>
      </w:r>
      <w:r w:rsidR="00786892" w:rsidRPr="00A842D9">
        <w:rPr>
          <w:rFonts w:ascii="Arial" w:hAnsi="Arial" w:cs="Arial"/>
          <w:sz w:val="22"/>
          <w:szCs w:val="22"/>
        </w:rPr>
        <w:t xml:space="preserve"> 109 ust. </w:t>
      </w:r>
      <w:r w:rsidR="000719E0">
        <w:rPr>
          <w:rFonts w:ascii="Arial" w:hAnsi="Arial" w:cs="Arial"/>
          <w:sz w:val="22"/>
          <w:szCs w:val="22"/>
        </w:rPr>
        <w:t>5, 7 i 10</w:t>
      </w:r>
      <w:r w:rsidR="00786892" w:rsidRPr="00A842D9">
        <w:rPr>
          <w:rFonts w:ascii="Arial" w:hAnsi="Arial" w:cs="Arial"/>
          <w:sz w:val="22"/>
          <w:szCs w:val="22"/>
        </w:rPr>
        <w:t xml:space="preserve"> </w:t>
      </w:r>
      <w:proofErr w:type="spellStart"/>
      <w:r w:rsidR="00786892" w:rsidRPr="00A842D9">
        <w:rPr>
          <w:rFonts w:ascii="Arial" w:hAnsi="Arial" w:cs="Arial"/>
          <w:sz w:val="22"/>
          <w:szCs w:val="22"/>
        </w:rPr>
        <w:t>u.p.z.p</w:t>
      </w:r>
      <w:proofErr w:type="spellEnd"/>
      <w:r w:rsidR="00786892" w:rsidRPr="00A842D9">
        <w:rPr>
          <w:rFonts w:ascii="Arial" w:hAnsi="Arial" w:cs="Arial"/>
          <w:sz w:val="22"/>
          <w:szCs w:val="22"/>
        </w:rPr>
        <w:t>.</w:t>
      </w:r>
    </w:p>
    <w:p w14:paraId="1DF86480" w14:textId="77777777" w:rsidR="00C246F2" w:rsidRPr="00A842D9" w:rsidRDefault="00C246F2" w:rsidP="00FC59C8">
      <w:pPr>
        <w:numPr>
          <w:ilvl w:val="2"/>
          <w:numId w:val="16"/>
        </w:numPr>
        <w:spacing w:line="360" w:lineRule="auto"/>
        <w:ind w:left="1134" w:hanging="567"/>
        <w:rPr>
          <w:rFonts w:ascii="Arial" w:hAnsi="Arial" w:cs="Arial"/>
          <w:sz w:val="22"/>
          <w:szCs w:val="22"/>
        </w:rPr>
      </w:pPr>
      <w:r w:rsidRPr="00A842D9">
        <w:rPr>
          <w:rFonts w:ascii="Arial" w:hAnsi="Arial" w:cs="Arial"/>
          <w:sz w:val="22"/>
          <w:szCs w:val="22"/>
        </w:rPr>
        <w:t xml:space="preserve">W przypadkach, o których mowa w art. 109 ust. 1 pkt </w:t>
      </w:r>
      <w:r w:rsidR="000719E0">
        <w:rPr>
          <w:rFonts w:ascii="Arial" w:hAnsi="Arial" w:cs="Arial"/>
          <w:sz w:val="22"/>
          <w:szCs w:val="22"/>
        </w:rPr>
        <w:t>5, 7 i 10</w:t>
      </w:r>
      <w:r w:rsidRPr="00A842D9">
        <w:rPr>
          <w:rFonts w:ascii="Arial" w:hAnsi="Arial" w:cs="Arial"/>
          <w:sz w:val="22"/>
          <w:szCs w:val="22"/>
        </w:rPr>
        <w:t xml:space="preserve"> </w:t>
      </w:r>
      <w:proofErr w:type="spellStart"/>
      <w:r w:rsidRPr="00A842D9">
        <w:rPr>
          <w:rFonts w:ascii="Arial" w:hAnsi="Arial" w:cs="Arial"/>
          <w:sz w:val="22"/>
          <w:szCs w:val="22"/>
        </w:rPr>
        <w:t>u.p.z.p</w:t>
      </w:r>
      <w:proofErr w:type="spellEnd"/>
      <w:r w:rsidRPr="00A842D9">
        <w:rPr>
          <w:rFonts w:ascii="Arial" w:hAnsi="Arial" w:cs="Arial"/>
          <w:sz w:val="22"/>
          <w:szCs w:val="22"/>
        </w:rPr>
        <w:t>., Zamawiający może nie wykluczać wykonawcy, jeżeli wykluczenie byłoby w</w:t>
      </w:r>
      <w:r w:rsidR="00A32267" w:rsidRPr="00A842D9">
        <w:rPr>
          <w:rFonts w:ascii="Arial" w:hAnsi="Arial" w:cs="Arial"/>
          <w:sz w:val="22"/>
          <w:szCs w:val="22"/>
        </w:rPr>
        <w:t> </w:t>
      </w:r>
      <w:r w:rsidRPr="00A842D9">
        <w:rPr>
          <w:rFonts w:ascii="Arial" w:hAnsi="Arial" w:cs="Arial"/>
          <w:sz w:val="22"/>
          <w:szCs w:val="22"/>
        </w:rPr>
        <w:t>sposób oczywisty nieproporcjonalne</w:t>
      </w:r>
      <w:r w:rsidR="00BB0102" w:rsidRPr="00A842D9">
        <w:rPr>
          <w:rFonts w:ascii="Arial" w:hAnsi="Arial" w:cs="Arial"/>
          <w:sz w:val="22"/>
          <w:szCs w:val="22"/>
        </w:rPr>
        <w:t>, w szczególności gdy kwota zaległych podatków lub składek na ubezpieczenie społeczne jest niewielka albo sytuacja ekonomiczna lub finansowa wykonawcy, o którym mowa w art. 109 ust. 1 pkt 4, jest wystarczająca do wykonania zamówienia.</w:t>
      </w:r>
    </w:p>
    <w:p w14:paraId="5D344DCD" w14:textId="77777777" w:rsidR="00C246F2" w:rsidRPr="00A842D9" w:rsidRDefault="00C246F2" w:rsidP="00FC59C8">
      <w:pPr>
        <w:numPr>
          <w:ilvl w:val="2"/>
          <w:numId w:val="16"/>
        </w:numPr>
        <w:spacing w:line="360" w:lineRule="auto"/>
        <w:ind w:left="1134" w:hanging="567"/>
        <w:rPr>
          <w:rFonts w:ascii="Arial" w:hAnsi="Arial" w:cs="Arial"/>
          <w:sz w:val="22"/>
          <w:szCs w:val="22"/>
        </w:rPr>
      </w:pPr>
      <w:r w:rsidRPr="00A842D9">
        <w:rPr>
          <w:rFonts w:ascii="Arial" w:hAnsi="Arial" w:cs="Arial"/>
          <w:sz w:val="22"/>
          <w:szCs w:val="22"/>
        </w:rPr>
        <w:t xml:space="preserve">Wykonawca nie podlega wykluczeniu w okolicznościach określonych w </w:t>
      </w:r>
      <w:r w:rsidR="00F368BB" w:rsidRPr="00A842D9">
        <w:rPr>
          <w:rFonts w:ascii="Arial" w:hAnsi="Arial" w:cs="Arial"/>
          <w:sz w:val="22"/>
          <w:szCs w:val="22"/>
        </w:rPr>
        <w:t>108 ust. 1 pkt 1, 2 i 5 lub art. 109 ust. 1 pkt 2-5 i 7-10</w:t>
      </w:r>
      <w:r w:rsidRPr="00A842D9">
        <w:rPr>
          <w:rFonts w:ascii="Arial" w:hAnsi="Arial" w:cs="Arial"/>
          <w:sz w:val="22"/>
          <w:szCs w:val="22"/>
        </w:rPr>
        <w:t xml:space="preserve"> </w:t>
      </w:r>
      <w:proofErr w:type="spellStart"/>
      <w:r w:rsidRPr="00A842D9">
        <w:rPr>
          <w:rFonts w:ascii="Arial" w:hAnsi="Arial" w:cs="Arial"/>
          <w:sz w:val="22"/>
          <w:szCs w:val="22"/>
        </w:rPr>
        <w:t>u.p.z.p</w:t>
      </w:r>
      <w:proofErr w:type="spellEnd"/>
      <w:r w:rsidRPr="00A842D9">
        <w:rPr>
          <w:rFonts w:ascii="Arial" w:hAnsi="Arial" w:cs="Arial"/>
          <w:sz w:val="22"/>
          <w:szCs w:val="22"/>
        </w:rPr>
        <w:t xml:space="preserve">., jeżeli udowodni </w:t>
      </w:r>
      <w:r w:rsidR="00EC5E3B" w:rsidRPr="00A842D9">
        <w:rPr>
          <w:rFonts w:ascii="Arial" w:hAnsi="Arial" w:cs="Arial"/>
          <w:sz w:val="22"/>
          <w:szCs w:val="22"/>
        </w:rPr>
        <w:t>Z</w:t>
      </w:r>
      <w:r w:rsidRPr="00A842D9">
        <w:rPr>
          <w:rFonts w:ascii="Arial" w:hAnsi="Arial" w:cs="Arial"/>
          <w:sz w:val="22"/>
          <w:szCs w:val="22"/>
        </w:rPr>
        <w:t>amawiającemu, że spełnił łącznie następujące przesłanki:</w:t>
      </w:r>
      <w:r w:rsidR="009F1D47" w:rsidRPr="00A842D9">
        <w:rPr>
          <w:rFonts w:ascii="Arial" w:hAnsi="Arial" w:cs="Arial"/>
          <w:sz w:val="22"/>
          <w:szCs w:val="22"/>
        </w:rPr>
        <w:t xml:space="preserve"> </w:t>
      </w:r>
    </w:p>
    <w:p w14:paraId="3A99A05E" w14:textId="77777777" w:rsidR="009F1D47" w:rsidRPr="00A842D9" w:rsidRDefault="009F1D47" w:rsidP="00FC59C8">
      <w:pPr>
        <w:numPr>
          <w:ilvl w:val="3"/>
          <w:numId w:val="16"/>
        </w:numPr>
        <w:spacing w:line="360" w:lineRule="auto"/>
        <w:ind w:left="1843" w:hanging="709"/>
        <w:rPr>
          <w:rFonts w:ascii="Arial" w:hAnsi="Arial" w:cs="Arial"/>
          <w:sz w:val="22"/>
          <w:szCs w:val="22"/>
        </w:rPr>
      </w:pPr>
      <w:r w:rsidRPr="00A842D9">
        <w:rPr>
          <w:rFonts w:ascii="Arial" w:hAnsi="Arial" w:cs="Arial"/>
          <w:color w:val="000000"/>
          <w:sz w:val="22"/>
          <w:szCs w:val="22"/>
        </w:rPr>
        <w:t>naprawił lub zobowiązał się do naprawienia szkody wyrządzonej przestępstwem, wykroczeniem lub swoim nieprawidłowym postępowaniem, w tym poprzez zadośćuczynienie pieniężne;</w:t>
      </w:r>
    </w:p>
    <w:p w14:paraId="32AA0965" w14:textId="77777777" w:rsidR="009F1D47" w:rsidRPr="00A842D9" w:rsidRDefault="009F1D47" w:rsidP="00FC59C8">
      <w:pPr>
        <w:numPr>
          <w:ilvl w:val="3"/>
          <w:numId w:val="16"/>
        </w:numPr>
        <w:spacing w:line="360" w:lineRule="auto"/>
        <w:ind w:left="1843" w:hanging="709"/>
        <w:rPr>
          <w:rFonts w:ascii="Arial" w:hAnsi="Arial" w:cs="Arial"/>
          <w:sz w:val="22"/>
          <w:szCs w:val="22"/>
        </w:rPr>
      </w:pPr>
      <w:r w:rsidRPr="00A842D9">
        <w:rPr>
          <w:rFonts w:ascii="Arial" w:hAnsi="Arial" w:cs="Arial"/>
          <w:color w:val="000000"/>
          <w:sz w:val="22"/>
          <w:szCs w:val="22"/>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w:t>
      </w:r>
      <w:r w:rsidR="00EC5E3B" w:rsidRPr="00A842D9">
        <w:rPr>
          <w:rFonts w:ascii="Arial" w:hAnsi="Arial" w:cs="Arial"/>
          <w:color w:val="000000"/>
          <w:sz w:val="22"/>
          <w:szCs w:val="22"/>
        </w:rPr>
        <w:t>Z</w:t>
      </w:r>
      <w:r w:rsidRPr="00A842D9">
        <w:rPr>
          <w:rFonts w:ascii="Arial" w:hAnsi="Arial" w:cs="Arial"/>
          <w:color w:val="000000"/>
          <w:sz w:val="22"/>
          <w:szCs w:val="22"/>
        </w:rPr>
        <w:t>amawiającym;</w:t>
      </w:r>
    </w:p>
    <w:p w14:paraId="403739F7" w14:textId="77777777" w:rsidR="00EC5E3B" w:rsidRPr="00A842D9" w:rsidRDefault="00EC5E3B" w:rsidP="00FC59C8">
      <w:pPr>
        <w:numPr>
          <w:ilvl w:val="3"/>
          <w:numId w:val="16"/>
        </w:numPr>
        <w:spacing w:line="360" w:lineRule="auto"/>
        <w:ind w:left="1843" w:hanging="709"/>
        <w:rPr>
          <w:rFonts w:ascii="Arial" w:hAnsi="Arial" w:cs="Arial"/>
          <w:sz w:val="22"/>
          <w:szCs w:val="22"/>
        </w:rPr>
      </w:pPr>
      <w:r w:rsidRPr="00A842D9">
        <w:rPr>
          <w:rFonts w:ascii="Arial" w:hAnsi="Arial" w:cs="Arial"/>
          <w:color w:val="000000"/>
          <w:sz w:val="22"/>
          <w:szCs w:val="22"/>
        </w:rPr>
        <w:t>podjął konkretne środki techniczne, organizacyjne i kadrowe, odpowiednie dla zapobiegania dalszym przestępstwom, wykroczeniom lub nieprawidłowemu postępowaniu, w szczególności:</w:t>
      </w:r>
    </w:p>
    <w:p w14:paraId="21B77D24" w14:textId="77777777" w:rsidR="00EC5E3B" w:rsidRPr="00A842D9" w:rsidRDefault="00EC5E3B" w:rsidP="00FC59C8">
      <w:pPr>
        <w:numPr>
          <w:ilvl w:val="4"/>
          <w:numId w:val="16"/>
        </w:numPr>
        <w:spacing w:line="360" w:lineRule="auto"/>
        <w:ind w:left="2835" w:hanging="992"/>
        <w:rPr>
          <w:rFonts w:ascii="Arial" w:hAnsi="Arial" w:cs="Arial"/>
          <w:sz w:val="22"/>
          <w:szCs w:val="22"/>
        </w:rPr>
      </w:pPr>
      <w:r w:rsidRPr="00A842D9">
        <w:rPr>
          <w:rFonts w:ascii="Arial" w:hAnsi="Arial" w:cs="Arial"/>
          <w:color w:val="000000"/>
          <w:sz w:val="22"/>
          <w:szCs w:val="22"/>
        </w:rPr>
        <w:t>zerwał wszelkie powiązania z osobami lub podmiotami odpowiedzialnymi za nieprawidłowe postępowanie wykonawcy,</w:t>
      </w:r>
    </w:p>
    <w:p w14:paraId="1748A1B3" w14:textId="77777777" w:rsidR="00EC5E3B" w:rsidRPr="00A842D9" w:rsidRDefault="00EC5E3B" w:rsidP="00FC59C8">
      <w:pPr>
        <w:numPr>
          <w:ilvl w:val="4"/>
          <w:numId w:val="16"/>
        </w:numPr>
        <w:spacing w:line="360" w:lineRule="auto"/>
        <w:ind w:left="2835" w:hanging="992"/>
        <w:rPr>
          <w:rFonts w:ascii="Arial" w:hAnsi="Arial" w:cs="Arial"/>
          <w:sz w:val="22"/>
          <w:szCs w:val="22"/>
        </w:rPr>
      </w:pPr>
      <w:r w:rsidRPr="00A842D9">
        <w:rPr>
          <w:rFonts w:ascii="Arial" w:hAnsi="Arial" w:cs="Arial"/>
          <w:sz w:val="22"/>
          <w:szCs w:val="22"/>
        </w:rPr>
        <w:t>zreorganizował personel,</w:t>
      </w:r>
    </w:p>
    <w:p w14:paraId="58701EC7" w14:textId="77777777" w:rsidR="00EC5E3B" w:rsidRPr="00A842D9" w:rsidRDefault="00EC5E3B" w:rsidP="00FC59C8">
      <w:pPr>
        <w:numPr>
          <w:ilvl w:val="4"/>
          <w:numId w:val="16"/>
        </w:numPr>
        <w:spacing w:line="360" w:lineRule="auto"/>
        <w:ind w:left="2835" w:hanging="992"/>
        <w:rPr>
          <w:rFonts w:ascii="Arial" w:hAnsi="Arial" w:cs="Arial"/>
          <w:sz w:val="22"/>
          <w:szCs w:val="22"/>
        </w:rPr>
      </w:pPr>
      <w:r w:rsidRPr="00A842D9">
        <w:rPr>
          <w:rFonts w:ascii="Arial" w:hAnsi="Arial" w:cs="Arial"/>
          <w:color w:val="000000"/>
          <w:sz w:val="22"/>
          <w:szCs w:val="22"/>
        </w:rPr>
        <w:t>wdrożył system sprawozdawczości i kontroli,</w:t>
      </w:r>
    </w:p>
    <w:p w14:paraId="60598E75" w14:textId="77777777" w:rsidR="00EC5E3B" w:rsidRPr="00A842D9" w:rsidRDefault="00EC5E3B" w:rsidP="00FC59C8">
      <w:pPr>
        <w:numPr>
          <w:ilvl w:val="4"/>
          <w:numId w:val="16"/>
        </w:numPr>
        <w:spacing w:line="360" w:lineRule="auto"/>
        <w:ind w:left="2835" w:hanging="992"/>
        <w:rPr>
          <w:rFonts w:ascii="Arial" w:hAnsi="Arial" w:cs="Arial"/>
          <w:sz w:val="22"/>
          <w:szCs w:val="22"/>
        </w:rPr>
      </w:pPr>
      <w:r w:rsidRPr="00A842D9">
        <w:rPr>
          <w:rFonts w:ascii="Arial" w:hAnsi="Arial" w:cs="Arial"/>
          <w:color w:val="000000"/>
          <w:sz w:val="22"/>
          <w:szCs w:val="22"/>
        </w:rPr>
        <w:t>utworzył struktury audytu wewnętrznego do monitorowania przestrzegania przepisów, wewnętrznych regulacji lub standardów,</w:t>
      </w:r>
    </w:p>
    <w:p w14:paraId="66BB1A5C" w14:textId="77777777" w:rsidR="00BB0102" w:rsidRPr="00A842D9" w:rsidRDefault="00102FD6" w:rsidP="00FC59C8">
      <w:pPr>
        <w:numPr>
          <w:ilvl w:val="4"/>
          <w:numId w:val="16"/>
        </w:numPr>
        <w:spacing w:line="360" w:lineRule="auto"/>
        <w:ind w:left="2835" w:hanging="992"/>
        <w:rPr>
          <w:rFonts w:ascii="Arial" w:hAnsi="Arial" w:cs="Arial"/>
          <w:color w:val="000000"/>
          <w:sz w:val="22"/>
          <w:szCs w:val="22"/>
        </w:rPr>
      </w:pPr>
      <w:r w:rsidRPr="00A842D9">
        <w:rPr>
          <w:rFonts w:ascii="Arial" w:hAnsi="Arial" w:cs="Arial"/>
          <w:sz w:val="22"/>
          <w:szCs w:val="22"/>
        </w:rPr>
        <w:lastRenderedPageBreak/>
        <w:t xml:space="preserve">wprowadził wewnętrzne regulacje dotyczące odpowiedzialności i odszkodowań za nieprzestrzeganie przepisów, wewnętrznych regulacji lub standardów. </w:t>
      </w:r>
    </w:p>
    <w:p w14:paraId="32EF1EEE" w14:textId="77777777" w:rsidR="00C246F2" w:rsidRPr="00A842D9" w:rsidRDefault="00C246F2" w:rsidP="00FC59C8">
      <w:pPr>
        <w:numPr>
          <w:ilvl w:val="2"/>
          <w:numId w:val="16"/>
        </w:numPr>
        <w:spacing w:line="360" w:lineRule="auto"/>
        <w:ind w:left="1134" w:hanging="567"/>
        <w:rPr>
          <w:rFonts w:ascii="Arial" w:hAnsi="Arial" w:cs="Arial"/>
          <w:sz w:val="22"/>
          <w:szCs w:val="22"/>
        </w:rPr>
      </w:pPr>
      <w:r w:rsidRPr="00A842D9">
        <w:rPr>
          <w:rFonts w:ascii="Arial" w:hAnsi="Arial" w:cs="Arial"/>
          <w:sz w:val="22"/>
          <w:szCs w:val="22"/>
        </w:rPr>
        <w:t xml:space="preserve">Zamawiający ocenia, czy podjęte przez wykonawcę czynności, są wystarczające do wykazania jego rzetelności, uwzględniając wagę i szczególne okoliczności czynu wykonawcy. Jeżeli podjęte przez wykonawcę czynności, nie są wystarczające do wykazania jego rzetelności, </w:t>
      </w:r>
      <w:r w:rsidR="00445127" w:rsidRPr="00A842D9">
        <w:rPr>
          <w:rFonts w:ascii="Arial" w:hAnsi="Arial" w:cs="Arial"/>
          <w:sz w:val="22"/>
          <w:szCs w:val="22"/>
        </w:rPr>
        <w:t>Z</w:t>
      </w:r>
      <w:r w:rsidRPr="00A842D9">
        <w:rPr>
          <w:rFonts w:ascii="Arial" w:hAnsi="Arial" w:cs="Arial"/>
          <w:sz w:val="22"/>
          <w:szCs w:val="22"/>
        </w:rPr>
        <w:t>amawiający wyklucza wykonawcę.</w:t>
      </w:r>
    </w:p>
    <w:p w14:paraId="1A824C55" w14:textId="77777777" w:rsidR="00C246F2" w:rsidRPr="00A842D9" w:rsidRDefault="00C246F2" w:rsidP="00FC59C8">
      <w:pPr>
        <w:numPr>
          <w:ilvl w:val="2"/>
          <w:numId w:val="16"/>
        </w:numPr>
        <w:spacing w:line="360" w:lineRule="auto"/>
        <w:ind w:left="1134" w:hanging="567"/>
        <w:rPr>
          <w:rFonts w:ascii="Arial" w:hAnsi="Arial" w:cs="Arial"/>
          <w:sz w:val="22"/>
          <w:szCs w:val="22"/>
        </w:rPr>
      </w:pPr>
      <w:r w:rsidRPr="00A842D9">
        <w:rPr>
          <w:rFonts w:ascii="Arial" w:hAnsi="Arial" w:cs="Arial"/>
          <w:sz w:val="22"/>
          <w:szCs w:val="22"/>
        </w:rPr>
        <w:t xml:space="preserve">Wykluczenie wykonawcy następuje z uwzględnieniem zasad określonych w art. 111 </w:t>
      </w:r>
      <w:proofErr w:type="spellStart"/>
      <w:r w:rsidRPr="00A842D9">
        <w:rPr>
          <w:rFonts w:ascii="Arial" w:hAnsi="Arial" w:cs="Arial"/>
          <w:sz w:val="22"/>
          <w:szCs w:val="22"/>
        </w:rPr>
        <w:t>u.p.z.p</w:t>
      </w:r>
      <w:proofErr w:type="spellEnd"/>
      <w:r w:rsidRPr="00A842D9">
        <w:rPr>
          <w:rFonts w:ascii="Arial" w:hAnsi="Arial" w:cs="Arial"/>
          <w:sz w:val="22"/>
          <w:szCs w:val="22"/>
        </w:rPr>
        <w:t>.</w:t>
      </w:r>
    </w:p>
    <w:p w14:paraId="13B71161" w14:textId="77777777" w:rsidR="00C246F2" w:rsidRPr="00A842D9" w:rsidRDefault="00C246F2" w:rsidP="00FC59C8">
      <w:pPr>
        <w:numPr>
          <w:ilvl w:val="1"/>
          <w:numId w:val="16"/>
        </w:numPr>
        <w:spacing w:line="360" w:lineRule="auto"/>
        <w:ind w:left="567" w:hanging="567"/>
        <w:rPr>
          <w:rFonts w:ascii="Arial" w:hAnsi="Arial" w:cs="Arial"/>
          <w:sz w:val="22"/>
          <w:szCs w:val="22"/>
        </w:rPr>
      </w:pPr>
      <w:r w:rsidRPr="00A842D9">
        <w:rPr>
          <w:rFonts w:ascii="Arial" w:hAnsi="Arial" w:cs="Arial"/>
          <w:sz w:val="22"/>
          <w:szCs w:val="22"/>
        </w:rPr>
        <w:t xml:space="preserve">Zgodnie z art. 110 ust. 1 </w:t>
      </w:r>
      <w:proofErr w:type="spellStart"/>
      <w:r w:rsidRPr="00A842D9">
        <w:rPr>
          <w:rFonts w:ascii="Arial" w:hAnsi="Arial" w:cs="Arial"/>
          <w:sz w:val="22"/>
          <w:szCs w:val="22"/>
        </w:rPr>
        <w:t>u.p.z.p</w:t>
      </w:r>
      <w:proofErr w:type="spellEnd"/>
      <w:r w:rsidRPr="00A842D9">
        <w:rPr>
          <w:rFonts w:ascii="Arial" w:hAnsi="Arial" w:cs="Arial"/>
          <w:sz w:val="22"/>
          <w:szCs w:val="22"/>
        </w:rPr>
        <w:t xml:space="preserve">. Zamawiający może wykluczyć </w:t>
      </w:r>
      <w:r w:rsidR="00445127" w:rsidRPr="00A842D9">
        <w:rPr>
          <w:rFonts w:ascii="Arial" w:hAnsi="Arial" w:cs="Arial"/>
          <w:sz w:val="22"/>
          <w:szCs w:val="22"/>
        </w:rPr>
        <w:t>w</w:t>
      </w:r>
      <w:r w:rsidRPr="00A842D9">
        <w:rPr>
          <w:rFonts w:ascii="Arial" w:hAnsi="Arial" w:cs="Arial"/>
          <w:sz w:val="22"/>
          <w:szCs w:val="22"/>
        </w:rPr>
        <w:t>ykonawcę na każdym etapie postępowania o udzielnie zamówienia publicznego.</w:t>
      </w:r>
    </w:p>
    <w:p w14:paraId="71226810" w14:textId="77777777" w:rsidR="00840E83" w:rsidRPr="00A842D9" w:rsidRDefault="00840E83" w:rsidP="00FC59C8">
      <w:pPr>
        <w:spacing w:line="360" w:lineRule="auto"/>
        <w:rPr>
          <w:rFonts w:ascii="Arial" w:hAnsi="Arial" w:cs="Arial"/>
          <w:sz w:val="22"/>
          <w:szCs w:val="22"/>
        </w:rPr>
      </w:pPr>
    </w:p>
    <w:p w14:paraId="4FFF25FF"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5</w:t>
      </w:r>
    </w:p>
    <w:p w14:paraId="0A618EF7"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WYKAZ PODMIOTOWYCH ŚRODKÓW DOWODOWYCH</w:t>
      </w:r>
    </w:p>
    <w:p w14:paraId="5BB65FB6" w14:textId="77777777" w:rsidR="00C246F2" w:rsidRPr="00A842D9" w:rsidRDefault="00C246F2" w:rsidP="00FC59C8">
      <w:pPr>
        <w:spacing w:line="360" w:lineRule="auto"/>
        <w:rPr>
          <w:rFonts w:ascii="Arial" w:hAnsi="Arial" w:cs="Arial"/>
          <w:sz w:val="22"/>
          <w:szCs w:val="22"/>
        </w:rPr>
      </w:pPr>
    </w:p>
    <w:p w14:paraId="7E82BBFB" w14:textId="77777777" w:rsidR="00C246F2" w:rsidRPr="00A842D9" w:rsidRDefault="00C246F2"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W celu potwierdzenia spełniania warunków udziału w postępowaniu, określonych w</w:t>
      </w:r>
      <w:r w:rsidR="0039102B" w:rsidRPr="00A842D9">
        <w:rPr>
          <w:rFonts w:ascii="Arial" w:hAnsi="Arial" w:cs="Arial"/>
          <w:sz w:val="22"/>
          <w:szCs w:val="22"/>
        </w:rPr>
        <w:t> </w:t>
      </w:r>
      <w:r w:rsidRPr="00A842D9">
        <w:rPr>
          <w:rFonts w:ascii="Arial" w:hAnsi="Arial" w:cs="Arial"/>
          <w:sz w:val="22"/>
          <w:szCs w:val="22"/>
        </w:rPr>
        <w:t>Rozdziale 4 oraz wykazania braku podstaw do wykluczenia, wykonawcy muszą złożyć wraz z ofertą następujące oświadczenia i dokumenty:</w:t>
      </w:r>
    </w:p>
    <w:p w14:paraId="7872777A" w14:textId="77777777" w:rsidR="00C246F2" w:rsidRPr="00A842D9" w:rsidRDefault="00C246F2" w:rsidP="00FC59C8">
      <w:pPr>
        <w:numPr>
          <w:ilvl w:val="2"/>
          <w:numId w:val="10"/>
        </w:numPr>
        <w:spacing w:line="360" w:lineRule="auto"/>
        <w:ind w:left="1134" w:hanging="567"/>
        <w:rPr>
          <w:rFonts w:ascii="Arial" w:hAnsi="Arial" w:cs="Arial"/>
          <w:sz w:val="22"/>
          <w:szCs w:val="22"/>
        </w:rPr>
      </w:pPr>
      <w:r w:rsidRPr="00A842D9">
        <w:rPr>
          <w:rFonts w:ascii="Arial" w:hAnsi="Arial" w:cs="Arial"/>
          <w:sz w:val="22"/>
          <w:szCs w:val="22"/>
        </w:rPr>
        <w:t>aktualne na dzień składania ofert oświadczenia w zakresie wskazanym w</w:t>
      </w:r>
      <w:r w:rsidR="0039102B" w:rsidRPr="00A842D9">
        <w:rPr>
          <w:rFonts w:ascii="Arial" w:hAnsi="Arial" w:cs="Arial"/>
          <w:sz w:val="22"/>
          <w:szCs w:val="22"/>
        </w:rPr>
        <w:t> </w:t>
      </w:r>
      <w:r w:rsidRPr="00A842D9">
        <w:rPr>
          <w:rFonts w:ascii="Arial" w:hAnsi="Arial" w:cs="Arial"/>
          <w:sz w:val="22"/>
          <w:szCs w:val="22"/>
        </w:rPr>
        <w:t xml:space="preserve">Załączniku </w:t>
      </w:r>
      <w:r w:rsidR="00824D24" w:rsidRPr="00A842D9">
        <w:rPr>
          <w:rFonts w:ascii="Arial" w:hAnsi="Arial" w:cs="Arial"/>
          <w:sz w:val="22"/>
          <w:szCs w:val="22"/>
        </w:rPr>
        <w:t>n</w:t>
      </w:r>
      <w:r w:rsidRPr="00A842D9">
        <w:rPr>
          <w:rFonts w:ascii="Arial" w:hAnsi="Arial" w:cs="Arial"/>
          <w:sz w:val="22"/>
          <w:szCs w:val="22"/>
        </w:rPr>
        <w:t>r 3 i 4 do SWZ. Informacje zawarte w oświadczeniach będą stanowić wstępne potwierdzenie, że wykonawca nie podlega wykluczeniu z</w:t>
      </w:r>
      <w:r w:rsidR="0039102B" w:rsidRPr="00A842D9">
        <w:rPr>
          <w:rFonts w:ascii="Arial" w:hAnsi="Arial" w:cs="Arial"/>
          <w:sz w:val="22"/>
          <w:szCs w:val="22"/>
        </w:rPr>
        <w:t> </w:t>
      </w:r>
      <w:r w:rsidRPr="00A842D9">
        <w:rPr>
          <w:rFonts w:ascii="Arial" w:hAnsi="Arial" w:cs="Arial"/>
          <w:sz w:val="22"/>
          <w:szCs w:val="22"/>
        </w:rPr>
        <w:t>postępowania oraz spełnia warunki udziału w postępowaniu</w:t>
      </w:r>
      <w:r w:rsidR="00121CFB" w:rsidRPr="00A842D9">
        <w:rPr>
          <w:rFonts w:ascii="Arial" w:hAnsi="Arial" w:cs="Arial"/>
          <w:sz w:val="22"/>
          <w:szCs w:val="22"/>
        </w:rPr>
        <w:t>;</w:t>
      </w:r>
      <w:r w:rsidRPr="00A842D9">
        <w:rPr>
          <w:rFonts w:ascii="Arial" w:hAnsi="Arial" w:cs="Arial"/>
          <w:sz w:val="22"/>
          <w:szCs w:val="22"/>
        </w:rPr>
        <w:t xml:space="preserve"> </w:t>
      </w:r>
    </w:p>
    <w:p w14:paraId="5A5E87B8" w14:textId="77777777" w:rsidR="00C246F2" w:rsidRPr="00A842D9" w:rsidRDefault="00C246F2" w:rsidP="00FC59C8">
      <w:pPr>
        <w:numPr>
          <w:ilvl w:val="2"/>
          <w:numId w:val="10"/>
        </w:numPr>
        <w:spacing w:line="360" w:lineRule="auto"/>
        <w:ind w:left="1134" w:hanging="567"/>
        <w:rPr>
          <w:rFonts w:ascii="Arial" w:hAnsi="Arial" w:cs="Arial"/>
          <w:sz w:val="22"/>
          <w:szCs w:val="22"/>
        </w:rPr>
      </w:pPr>
      <w:r w:rsidRPr="00A842D9">
        <w:rPr>
          <w:rFonts w:ascii="Arial" w:hAnsi="Arial" w:cs="Arial"/>
          <w:sz w:val="22"/>
          <w:szCs w:val="22"/>
        </w:rPr>
        <w:t>w przypadku wspólnego ubiegania się o zamówienie przez wykonawców oświadczenia, o którym mowa w pkt 5.1.1 składa 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w:t>
      </w:r>
      <w:r w:rsidR="00121CFB" w:rsidRPr="00A842D9">
        <w:rPr>
          <w:rFonts w:ascii="Arial" w:hAnsi="Arial" w:cs="Arial"/>
          <w:sz w:val="22"/>
          <w:szCs w:val="22"/>
        </w:rPr>
        <w:t>;</w:t>
      </w:r>
    </w:p>
    <w:p w14:paraId="7789762E" w14:textId="77777777" w:rsidR="00C246F2" w:rsidRPr="00A842D9" w:rsidRDefault="00121CFB" w:rsidP="00FC59C8">
      <w:pPr>
        <w:numPr>
          <w:ilvl w:val="2"/>
          <w:numId w:val="10"/>
        </w:numPr>
        <w:spacing w:line="360" w:lineRule="auto"/>
        <w:ind w:left="1134" w:hanging="567"/>
        <w:rPr>
          <w:rFonts w:ascii="Arial" w:hAnsi="Arial" w:cs="Arial"/>
          <w:sz w:val="22"/>
          <w:szCs w:val="22"/>
        </w:rPr>
      </w:pPr>
      <w:r w:rsidRPr="00A842D9">
        <w:rPr>
          <w:rFonts w:ascii="Arial" w:hAnsi="Arial" w:cs="Arial"/>
          <w:sz w:val="22"/>
          <w:szCs w:val="22"/>
        </w:rPr>
        <w:t>w</w:t>
      </w:r>
      <w:r w:rsidR="00C246F2" w:rsidRPr="00A842D9">
        <w:rPr>
          <w:rFonts w:ascii="Arial" w:hAnsi="Arial" w:cs="Arial"/>
          <w:sz w:val="22"/>
          <w:szCs w:val="22"/>
        </w:rPr>
        <w:t>ykonawca, w przypadku polegania na zdolnościach lub sytuacji podmiotów udostępniających zasoby, przedstawia, wraz z oświadczeniem, o którym mowa w</w:t>
      </w:r>
      <w:r w:rsidR="0039102B" w:rsidRPr="00A842D9">
        <w:rPr>
          <w:rFonts w:ascii="Arial" w:hAnsi="Arial" w:cs="Arial"/>
          <w:sz w:val="22"/>
          <w:szCs w:val="22"/>
        </w:rPr>
        <w:t> </w:t>
      </w:r>
      <w:r w:rsidR="00C246F2" w:rsidRPr="00A842D9">
        <w:rPr>
          <w:rFonts w:ascii="Arial" w:hAnsi="Arial" w:cs="Arial"/>
          <w:sz w:val="22"/>
          <w:szCs w:val="22"/>
        </w:rPr>
        <w:t xml:space="preserve">pkt 5.1.1, także oświadczenie podmiotu udostępniającego zasoby, potwierdzające brak podstaw wykluczenia tego podmiotu oraz odpowiednio spełnianie warunków udziału w postępowaniu lub kryteriów selekcji, w zakresie, </w:t>
      </w:r>
      <w:r w:rsidR="00C246F2" w:rsidRPr="00A842D9">
        <w:rPr>
          <w:rFonts w:ascii="Arial" w:hAnsi="Arial" w:cs="Arial"/>
          <w:sz w:val="22"/>
          <w:szCs w:val="22"/>
        </w:rPr>
        <w:lastRenderedPageBreak/>
        <w:t>w jakim wykonawca powołuje się na jego zasoby zgodnie ze wzorami stanowiącymi Załącznik nr 9 i 10 do SWZ</w:t>
      </w:r>
      <w:r w:rsidRPr="00A842D9">
        <w:rPr>
          <w:rFonts w:ascii="Arial" w:hAnsi="Arial" w:cs="Arial"/>
          <w:sz w:val="22"/>
          <w:szCs w:val="22"/>
        </w:rPr>
        <w:t>;</w:t>
      </w:r>
    </w:p>
    <w:p w14:paraId="44746CF1" w14:textId="77777777" w:rsidR="004B2A8B" w:rsidRDefault="00C246F2" w:rsidP="004B2A8B">
      <w:pPr>
        <w:numPr>
          <w:ilvl w:val="2"/>
          <w:numId w:val="10"/>
        </w:numPr>
        <w:spacing w:line="360" w:lineRule="auto"/>
        <w:ind w:left="1134" w:hanging="567"/>
        <w:rPr>
          <w:rFonts w:ascii="Arial" w:hAnsi="Arial" w:cs="Arial"/>
          <w:color w:val="000000"/>
          <w:sz w:val="22"/>
          <w:szCs w:val="22"/>
        </w:rPr>
      </w:pPr>
      <w:r w:rsidRPr="00A842D9">
        <w:rPr>
          <w:rFonts w:ascii="Arial" w:hAnsi="Arial" w:cs="Arial"/>
          <w:sz w:val="22"/>
          <w:szCs w:val="22"/>
        </w:rPr>
        <w:t xml:space="preserve">zobowiązanie podmiotu trzeciego, o którym mowa w pkt 4.5.1. i 4.5.2 SWZ – </w:t>
      </w:r>
      <w:r w:rsidRPr="00381970">
        <w:rPr>
          <w:rFonts w:ascii="Arial" w:hAnsi="Arial" w:cs="Arial"/>
          <w:color w:val="000000"/>
          <w:sz w:val="22"/>
          <w:szCs w:val="22"/>
        </w:rPr>
        <w:t>jeżeli wykonawca polega na zasobach lub sytuacji podmiotu trzeciego</w:t>
      </w:r>
      <w:r w:rsidR="00121CFB" w:rsidRPr="00381970">
        <w:rPr>
          <w:rFonts w:ascii="Arial" w:hAnsi="Arial" w:cs="Arial"/>
          <w:color w:val="000000"/>
          <w:sz w:val="22"/>
          <w:szCs w:val="22"/>
        </w:rPr>
        <w:t>.</w:t>
      </w:r>
      <w:r w:rsidRPr="00381970">
        <w:rPr>
          <w:rFonts w:ascii="Arial" w:hAnsi="Arial" w:cs="Arial"/>
          <w:color w:val="000000"/>
          <w:sz w:val="22"/>
          <w:szCs w:val="22"/>
        </w:rPr>
        <w:t xml:space="preserve"> Oświadczenie musi być podpisane przez ww. podmiot lub jego pełnomocnika.</w:t>
      </w:r>
    </w:p>
    <w:p w14:paraId="7DD8AE48" w14:textId="1832DB42" w:rsidR="004B2A8B" w:rsidRPr="004B2A8B" w:rsidRDefault="004B2A8B" w:rsidP="004B2A8B">
      <w:pPr>
        <w:numPr>
          <w:ilvl w:val="2"/>
          <w:numId w:val="10"/>
        </w:numPr>
        <w:spacing w:line="360" w:lineRule="auto"/>
        <w:ind w:left="1134" w:hanging="567"/>
        <w:rPr>
          <w:rFonts w:ascii="Arial" w:hAnsi="Arial" w:cs="Arial"/>
          <w:color w:val="000000"/>
          <w:sz w:val="22"/>
          <w:szCs w:val="22"/>
        </w:rPr>
      </w:pPr>
      <w:r>
        <w:rPr>
          <w:rFonts w:ascii="Arial" w:hAnsi="Arial" w:cs="Arial"/>
          <w:sz w:val="22"/>
          <w:szCs w:val="22"/>
        </w:rPr>
        <w:t xml:space="preserve">W oświadczeniu Wykonawca informuje o </w:t>
      </w:r>
      <w:r w:rsidRPr="004B2A8B">
        <w:rPr>
          <w:rFonts w:ascii="Arial" w:hAnsi="Arial" w:cs="Arial"/>
          <w:color w:val="000000"/>
          <w:sz w:val="22"/>
          <w:szCs w:val="22"/>
        </w:rPr>
        <w:t>posługiwaniu się certyfikatem potwierdzającym udzielenie certyfikacji wykonawców zamówień publicznych w zakresie, o którym mowa w art. 3 ust. 2 pkt 1-2 ustawy z dnia 5 sierpnia 2025 r. o certyfikacji wykonawców zamówień publicznych (jeżeli dotyczy).</w:t>
      </w:r>
    </w:p>
    <w:p w14:paraId="4730729D" w14:textId="77777777" w:rsidR="00C246F2" w:rsidRPr="00381970" w:rsidRDefault="00C246F2" w:rsidP="00FC59C8">
      <w:pPr>
        <w:numPr>
          <w:ilvl w:val="1"/>
          <w:numId w:val="10"/>
        </w:numPr>
        <w:spacing w:line="360" w:lineRule="auto"/>
        <w:ind w:left="567" w:hanging="567"/>
        <w:rPr>
          <w:rFonts w:ascii="Arial" w:hAnsi="Arial" w:cs="Arial"/>
          <w:color w:val="000000"/>
          <w:sz w:val="22"/>
          <w:szCs w:val="22"/>
        </w:rPr>
      </w:pPr>
      <w:r w:rsidRPr="00381970">
        <w:rPr>
          <w:rFonts w:ascii="Arial" w:hAnsi="Arial" w:cs="Arial"/>
          <w:color w:val="000000"/>
          <w:sz w:val="22"/>
          <w:szCs w:val="22"/>
        </w:rPr>
        <w:t xml:space="preserve">Dokumenty składane na wezwanie </w:t>
      </w:r>
      <w:r w:rsidR="00121CFB" w:rsidRPr="00381970">
        <w:rPr>
          <w:rFonts w:ascii="Arial" w:hAnsi="Arial" w:cs="Arial"/>
          <w:color w:val="000000"/>
          <w:sz w:val="22"/>
          <w:szCs w:val="22"/>
        </w:rPr>
        <w:t>Z</w:t>
      </w:r>
      <w:r w:rsidRPr="00381970">
        <w:rPr>
          <w:rFonts w:ascii="Arial" w:hAnsi="Arial" w:cs="Arial"/>
          <w:color w:val="000000"/>
          <w:sz w:val="22"/>
          <w:szCs w:val="22"/>
        </w:rPr>
        <w:t xml:space="preserve">amawiającego - w celu potwierdzenia braku podstaw do wykluczenia Wykonawcy z udziału w postępowaniu, Zamawiający wezwie </w:t>
      </w:r>
      <w:r w:rsidR="0039102B" w:rsidRPr="00381970">
        <w:rPr>
          <w:rFonts w:ascii="Arial" w:hAnsi="Arial" w:cs="Arial"/>
          <w:color w:val="000000"/>
          <w:sz w:val="22"/>
          <w:szCs w:val="22"/>
        </w:rPr>
        <w:t>w</w:t>
      </w:r>
      <w:r w:rsidRPr="00381970">
        <w:rPr>
          <w:rFonts w:ascii="Arial" w:hAnsi="Arial" w:cs="Arial"/>
          <w:color w:val="000000"/>
          <w:sz w:val="22"/>
          <w:szCs w:val="22"/>
        </w:rPr>
        <w:t>ykonawcę, którego oferta została najwyżej oceniona, do złożenia w wyznaczonym, nie krótszym niż 5 dni, terminie, aktualnych na dzień złożenia niżej wymienionych podmiotowych środków dowodowych:</w:t>
      </w:r>
    </w:p>
    <w:p w14:paraId="28A9C5C8" w14:textId="582F1690" w:rsidR="00DF6608" w:rsidRPr="0075188A" w:rsidRDefault="0075188A" w:rsidP="00FC59C8">
      <w:pPr>
        <w:numPr>
          <w:ilvl w:val="2"/>
          <w:numId w:val="21"/>
        </w:numPr>
        <w:spacing w:line="360" w:lineRule="auto"/>
        <w:ind w:left="1134" w:hanging="567"/>
        <w:rPr>
          <w:rFonts w:ascii="Arial" w:hAnsi="Arial" w:cs="Arial"/>
          <w:sz w:val="22"/>
          <w:szCs w:val="22"/>
        </w:rPr>
      </w:pPr>
      <w:r>
        <w:t>w</w:t>
      </w:r>
      <w:r w:rsidRPr="0075188A">
        <w:rPr>
          <w:rFonts w:ascii="Arial" w:hAnsi="Arial" w:cs="Arial"/>
          <w:sz w:val="22"/>
          <w:szCs w:val="22"/>
        </w:rPr>
        <w:t>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budowlanych stanowi Załącznik nr 5 do SWZ. Jeżeli wykonawca powołuje się na doświadczenie w realizacji robót budowlanych wykonywanych wspólnie z innymi wykonawcami, ww. wykaz dotyczy robót budowlanych, w których wykonaniu wykonawca ten bezpośrednio uczestniczył;</w:t>
      </w:r>
    </w:p>
    <w:p w14:paraId="14154DD8" w14:textId="77777777" w:rsidR="00F8527F" w:rsidRPr="000719E0" w:rsidRDefault="00C246F2"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 xml:space="preserve">Jeżeli wykonawca ma siedzibę lub miejsce zamieszkania poza granicami Rzeczypospolitej Polskiej zastosowanie mają dla niego właściwe przepisy </w:t>
      </w:r>
      <w:r w:rsidR="0020172D" w:rsidRPr="00A842D9">
        <w:rPr>
          <w:rFonts w:ascii="Arial" w:hAnsi="Arial" w:cs="Arial"/>
          <w:sz w:val="22"/>
          <w:szCs w:val="22"/>
        </w:rPr>
        <w:t>r</w:t>
      </w:r>
      <w:r w:rsidRPr="00A842D9">
        <w:rPr>
          <w:rFonts w:ascii="Arial" w:hAnsi="Arial" w:cs="Arial"/>
          <w:sz w:val="22"/>
          <w:szCs w:val="22"/>
        </w:rPr>
        <w:t>ozporządzeni</w:t>
      </w:r>
      <w:r w:rsidR="0039102B" w:rsidRPr="00A842D9">
        <w:rPr>
          <w:rFonts w:ascii="Arial" w:hAnsi="Arial" w:cs="Arial"/>
          <w:sz w:val="22"/>
          <w:szCs w:val="22"/>
        </w:rPr>
        <w:t>a</w:t>
      </w:r>
      <w:r w:rsidRPr="00A842D9">
        <w:rPr>
          <w:rFonts w:ascii="Arial" w:hAnsi="Arial" w:cs="Arial"/>
          <w:sz w:val="22"/>
          <w:szCs w:val="22"/>
        </w:rPr>
        <w:t xml:space="preserve"> Ministra Rozwoju, Pracy i Technologii z dnia 23 grudnia 2020 r. w</w:t>
      </w:r>
      <w:r w:rsidR="0039102B" w:rsidRPr="00A842D9">
        <w:rPr>
          <w:rFonts w:ascii="Arial" w:hAnsi="Arial" w:cs="Arial"/>
          <w:sz w:val="22"/>
          <w:szCs w:val="22"/>
        </w:rPr>
        <w:t> </w:t>
      </w:r>
      <w:r w:rsidRPr="00A842D9">
        <w:rPr>
          <w:rFonts w:ascii="Arial" w:hAnsi="Arial" w:cs="Arial"/>
          <w:sz w:val="22"/>
          <w:szCs w:val="22"/>
        </w:rPr>
        <w:t>sprawie podmiotowych środków dowodowych oraz innych dokumentów lub oświadczeń, jakich może żądać zamawiający od wykonawcy (D.U. z 2020 r. poz. 2415)</w:t>
      </w:r>
      <w:r w:rsidR="0039102B" w:rsidRPr="00A842D9">
        <w:rPr>
          <w:rFonts w:ascii="Arial" w:hAnsi="Arial" w:cs="Arial"/>
          <w:sz w:val="22"/>
          <w:szCs w:val="22"/>
        </w:rPr>
        <w:t xml:space="preserve">, zmienione </w:t>
      </w:r>
      <w:r w:rsidR="0020172D" w:rsidRPr="00A842D9">
        <w:rPr>
          <w:rFonts w:ascii="Arial" w:hAnsi="Arial" w:cs="Arial"/>
          <w:sz w:val="22"/>
          <w:szCs w:val="22"/>
        </w:rPr>
        <w:t>r</w:t>
      </w:r>
      <w:r w:rsidR="0039102B" w:rsidRPr="00A842D9">
        <w:rPr>
          <w:rFonts w:ascii="Arial" w:hAnsi="Arial" w:cs="Arial"/>
          <w:sz w:val="22"/>
          <w:szCs w:val="22"/>
        </w:rPr>
        <w:t xml:space="preserve">ozporządzeniem Ministra Rozwoju i Technologii z dnia 3 sierpnia 2023 r. zmieniającym rozporządzenie w sprawie podmiotowych środków dowodowych </w:t>
      </w:r>
      <w:r w:rsidR="0039102B" w:rsidRPr="00A842D9">
        <w:rPr>
          <w:rFonts w:ascii="Arial" w:hAnsi="Arial" w:cs="Arial"/>
          <w:sz w:val="22"/>
          <w:szCs w:val="22"/>
        </w:rPr>
        <w:lastRenderedPageBreak/>
        <w:t>oraz innych dokumentów lub oświadczeń, jakich może żądać zamawiający od wykonawcy (Dz. U. z 2023 poz. 1824).</w:t>
      </w:r>
    </w:p>
    <w:p w14:paraId="10581630" w14:textId="77777777" w:rsidR="0062076D" w:rsidRPr="00A842D9" w:rsidRDefault="00C246F2"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Jeżeli wykonawca nie złożył oświadczenia, o którym mowa w art. 125 ust. 1</w:t>
      </w:r>
      <w:r w:rsidR="00DC4BF0" w:rsidRPr="00A842D9">
        <w:rPr>
          <w:rFonts w:ascii="Arial" w:hAnsi="Arial" w:cs="Arial"/>
          <w:sz w:val="22"/>
          <w:szCs w:val="22"/>
        </w:rPr>
        <w:t xml:space="preserve"> </w:t>
      </w:r>
      <w:proofErr w:type="spellStart"/>
      <w:r w:rsidR="00DC4BF0" w:rsidRPr="00A842D9">
        <w:rPr>
          <w:rFonts w:ascii="Arial" w:hAnsi="Arial" w:cs="Arial"/>
          <w:sz w:val="22"/>
          <w:szCs w:val="22"/>
        </w:rPr>
        <w:t>u.p.z.p</w:t>
      </w:r>
      <w:proofErr w:type="spellEnd"/>
      <w:r w:rsidR="00DC4BF0" w:rsidRPr="00A842D9">
        <w:rPr>
          <w:rFonts w:ascii="Arial" w:hAnsi="Arial" w:cs="Arial"/>
          <w:sz w:val="22"/>
          <w:szCs w:val="22"/>
        </w:rPr>
        <w:t>.</w:t>
      </w:r>
      <w:r w:rsidRPr="00A842D9">
        <w:rPr>
          <w:rFonts w:ascii="Arial" w:hAnsi="Arial" w:cs="Arial"/>
          <w:sz w:val="22"/>
          <w:szCs w:val="22"/>
        </w:rPr>
        <w:t>, podmiotowych środków dowodowych, innych dokumentów lub oświadczeń składanych w postępowaniu lub są one niekompletne lub zawierają błędy, Zamawiający wzywa wykonawcę odpowiednio do ich złożenia, poprawienia lub uzupełnienia w</w:t>
      </w:r>
      <w:r w:rsidR="0039102B" w:rsidRPr="00A842D9">
        <w:rPr>
          <w:rFonts w:ascii="Arial" w:hAnsi="Arial" w:cs="Arial"/>
          <w:sz w:val="22"/>
          <w:szCs w:val="22"/>
        </w:rPr>
        <w:t> </w:t>
      </w:r>
      <w:r w:rsidRPr="00A842D9">
        <w:rPr>
          <w:rFonts w:ascii="Arial" w:hAnsi="Arial" w:cs="Arial"/>
          <w:sz w:val="22"/>
          <w:szCs w:val="22"/>
        </w:rPr>
        <w:t xml:space="preserve">wyznaczonym terminie, chyba że: </w:t>
      </w:r>
    </w:p>
    <w:p w14:paraId="1E57E430" w14:textId="77777777" w:rsidR="0062076D" w:rsidRPr="00A842D9" w:rsidRDefault="00C246F2" w:rsidP="00FC59C8">
      <w:pPr>
        <w:pStyle w:val="Listapunktowana2"/>
        <w:numPr>
          <w:ilvl w:val="0"/>
          <w:numId w:val="0"/>
        </w:numPr>
        <w:spacing w:line="360" w:lineRule="auto"/>
        <w:ind w:left="1134" w:hanging="567"/>
        <w:rPr>
          <w:rFonts w:ascii="Arial" w:hAnsi="Arial" w:cs="Arial"/>
          <w:sz w:val="22"/>
          <w:szCs w:val="22"/>
        </w:rPr>
      </w:pPr>
      <w:r w:rsidRPr="00A842D9">
        <w:rPr>
          <w:rFonts w:ascii="Arial" w:hAnsi="Arial" w:cs="Arial"/>
          <w:sz w:val="22"/>
          <w:szCs w:val="22"/>
        </w:rPr>
        <w:t>5.4.1 wniosek o dopuszczenie do udziału w postępowaniu albo oferta wykonawcy podlegają odrzuceniu bez względu na ich złożenie, uzupełnienie lub poprawienie lub</w:t>
      </w:r>
    </w:p>
    <w:p w14:paraId="2CD9DA7C" w14:textId="77777777" w:rsidR="00C246F2" w:rsidRPr="00A842D9" w:rsidRDefault="00C246F2" w:rsidP="00FC59C8">
      <w:pPr>
        <w:pStyle w:val="Listapunktowana2"/>
        <w:numPr>
          <w:ilvl w:val="0"/>
          <w:numId w:val="0"/>
        </w:numPr>
        <w:spacing w:line="360" w:lineRule="auto"/>
        <w:ind w:left="1134" w:hanging="567"/>
        <w:rPr>
          <w:rFonts w:ascii="Arial" w:hAnsi="Arial" w:cs="Arial"/>
          <w:sz w:val="22"/>
          <w:szCs w:val="22"/>
        </w:rPr>
      </w:pPr>
      <w:r w:rsidRPr="00A842D9">
        <w:rPr>
          <w:rFonts w:ascii="Arial" w:hAnsi="Arial" w:cs="Arial"/>
          <w:sz w:val="22"/>
          <w:szCs w:val="22"/>
        </w:rPr>
        <w:t xml:space="preserve">5.4.2. zachodzą przesłanki unieważnienia postępowania. </w:t>
      </w:r>
    </w:p>
    <w:p w14:paraId="3C9F80BE" w14:textId="77777777" w:rsidR="00C246F2" w:rsidRPr="00A842D9" w:rsidRDefault="00C246F2"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 xml:space="preserve">Wykonawca składa podmiotowe środki dowodowe na wezwanie, o którym mowa powyżej, aktualne na dzień ich złożenia. </w:t>
      </w:r>
    </w:p>
    <w:p w14:paraId="4E1ACD9E" w14:textId="77777777" w:rsidR="00C246F2" w:rsidRPr="00A842D9" w:rsidRDefault="00C246F2"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Poświadczenie za zgodność z oryginałem następuje w formie elektronicznej.</w:t>
      </w:r>
    </w:p>
    <w:p w14:paraId="754F0302" w14:textId="77777777" w:rsidR="00C246F2" w:rsidRPr="00A842D9" w:rsidRDefault="00C246F2"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Za dokumenty złożone w oryginale lub w kopii poświadczonej za zgodność z</w:t>
      </w:r>
      <w:r w:rsidR="0039102B" w:rsidRPr="00A842D9">
        <w:rPr>
          <w:rFonts w:ascii="Arial" w:hAnsi="Arial" w:cs="Arial"/>
          <w:sz w:val="22"/>
          <w:szCs w:val="22"/>
        </w:rPr>
        <w:t> </w:t>
      </w:r>
      <w:r w:rsidRPr="00A842D9">
        <w:rPr>
          <w:rFonts w:ascii="Arial" w:hAnsi="Arial" w:cs="Arial"/>
          <w:sz w:val="22"/>
          <w:szCs w:val="22"/>
        </w:rPr>
        <w:t>oryginałem rozumie się dokumenty złożone w formie elektronicznej opatrzone podpisem elektronicznym, podpisane przez osoby umocowane do reprezentacji.</w:t>
      </w:r>
    </w:p>
    <w:p w14:paraId="7333510B" w14:textId="77777777" w:rsidR="00132D99" w:rsidRPr="00A842D9" w:rsidRDefault="00132D99"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Zamawiający nie wzywa do złożenia podmiotowych środków dowodowych, jeżeli:</w:t>
      </w:r>
    </w:p>
    <w:p w14:paraId="12B913CD" w14:textId="77777777" w:rsidR="00132D99" w:rsidRPr="00A842D9" w:rsidRDefault="00132D99" w:rsidP="00FC59C8">
      <w:pPr>
        <w:spacing w:line="360" w:lineRule="auto"/>
        <w:ind w:left="567"/>
        <w:rPr>
          <w:rFonts w:ascii="Arial" w:hAnsi="Arial" w:cs="Arial"/>
          <w:sz w:val="22"/>
          <w:szCs w:val="22"/>
        </w:rPr>
      </w:pPr>
      <w:r w:rsidRPr="00A842D9">
        <w:rPr>
          <w:rFonts w:ascii="Arial" w:hAnsi="Arial" w:cs="Arial"/>
          <w:sz w:val="22"/>
          <w:szCs w:val="22"/>
        </w:rPr>
        <w:t>może je uzyskać za pomocą bezpłatnych i ogólnodostępnych baz danych, w</w:t>
      </w:r>
      <w:r w:rsidR="0039102B" w:rsidRPr="00A842D9">
        <w:rPr>
          <w:rFonts w:ascii="Arial" w:hAnsi="Arial" w:cs="Arial"/>
          <w:sz w:val="22"/>
          <w:szCs w:val="22"/>
        </w:rPr>
        <w:t> </w:t>
      </w:r>
      <w:r w:rsidRPr="00A842D9">
        <w:rPr>
          <w:rFonts w:ascii="Arial" w:hAnsi="Arial" w:cs="Arial"/>
          <w:sz w:val="22"/>
          <w:szCs w:val="22"/>
        </w:rPr>
        <w:t>szczególności rejestrów publicznych w rozumieniu ustawy z dnia 17 lutego 2005 r. o</w:t>
      </w:r>
      <w:r w:rsidR="0039102B" w:rsidRPr="00A842D9">
        <w:rPr>
          <w:rFonts w:ascii="Arial" w:hAnsi="Arial" w:cs="Arial"/>
          <w:sz w:val="22"/>
          <w:szCs w:val="22"/>
        </w:rPr>
        <w:t> </w:t>
      </w:r>
      <w:r w:rsidRPr="00A842D9">
        <w:rPr>
          <w:rFonts w:ascii="Arial" w:hAnsi="Arial" w:cs="Arial"/>
          <w:sz w:val="22"/>
          <w:szCs w:val="22"/>
        </w:rPr>
        <w:t xml:space="preserve">informatyzacji działalności podmiotów realizujących zadania publiczne, o ile wykonawca wskazał w oświadczeniu, o którym mowa w art. 125 ust. 1 </w:t>
      </w:r>
      <w:proofErr w:type="spellStart"/>
      <w:r w:rsidR="0039102B" w:rsidRPr="00A842D9">
        <w:rPr>
          <w:rFonts w:ascii="Arial" w:hAnsi="Arial" w:cs="Arial"/>
          <w:sz w:val="22"/>
          <w:szCs w:val="22"/>
        </w:rPr>
        <w:t>u.p.z.p</w:t>
      </w:r>
      <w:proofErr w:type="spellEnd"/>
      <w:r w:rsidR="0039102B" w:rsidRPr="00A842D9">
        <w:rPr>
          <w:rFonts w:ascii="Arial" w:hAnsi="Arial" w:cs="Arial"/>
          <w:sz w:val="22"/>
          <w:szCs w:val="22"/>
        </w:rPr>
        <w:t>.</w:t>
      </w:r>
      <w:r w:rsidRPr="00A842D9">
        <w:rPr>
          <w:rFonts w:ascii="Arial" w:hAnsi="Arial" w:cs="Arial"/>
          <w:sz w:val="22"/>
          <w:szCs w:val="22"/>
        </w:rPr>
        <w:t xml:space="preserve"> dane umożliwiające dostęp do tych środków;</w:t>
      </w:r>
    </w:p>
    <w:p w14:paraId="61395C3D" w14:textId="77777777" w:rsidR="00132D99" w:rsidRPr="00A842D9" w:rsidRDefault="00132D99" w:rsidP="00FC59C8">
      <w:pPr>
        <w:spacing w:line="360" w:lineRule="auto"/>
        <w:ind w:left="567"/>
        <w:rPr>
          <w:rFonts w:ascii="Arial" w:hAnsi="Arial" w:cs="Arial"/>
          <w:sz w:val="22"/>
          <w:szCs w:val="22"/>
        </w:rPr>
      </w:pPr>
      <w:r w:rsidRPr="00A842D9">
        <w:rPr>
          <w:rFonts w:ascii="Arial" w:hAnsi="Arial" w:cs="Arial"/>
          <w:sz w:val="22"/>
          <w:szCs w:val="22"/>
        </w:rPr>
        <w:t xml:space="preserve">podmiotowym środkiem dowodowym jest oświadczenie, którego treść odpowiada zakresowi oświadczenia, o którym mowa w art. 125 ust. 1 </w:t>
      </w:r>
      <w:proofErr w:type="spellStart"/>
      <w:r w:rsidR="0039102B" w:rsidRPr="00A842D9">
        <w:rPr>
          <w:rFonts w:ascii="Arial" w:hAnsi="Arial" w:cs="Arial"/>
          <w:sz w:val="22"/>
          <w:szCs w:val="22"/>
        </w:rPr>
        <w:t>u.p.z.p</w:t>
      </w:r>
      <w:proofErr w:type="spellEnd"/>
      <w:r w:rsidRPr="00A842D9">
        <w:rPr>
          <w:rFonts w:ascii="Arial" w:hAnsi="Arial" w:cs="Arial"/>
          <w:sz w:val="22"/>
          <w:szCs w:val="22"/>
        </w:rPr>
        <w:t>.</w:t>
      </w:r>
    </w:p>
    <w:p w14:paraId="709475E9" w14:textId="77777777" w:rsidR="00132D99" w:rsidRPr="00A842D9" w:rsidRDefault="00132D99" w:rsidP="00FC59C8">
      <w:pPr>
        <w:numPr>
          <w:ilvl w:val="1"/>
          <w:numId w:val="10"/>
        </w:numPr>
        <w:spacing w:line="360" w:lineRule="auto"/>
        <w:ind w:left="567" w:hanging="567"/>
        <w:rPr>
          <w:rFonts w:ascii="Arial" w:hAnsi="Arial" w:cs="Arial"/>
          <w:sz w:val="22"/>
          <w:szCs w:val="22"/>
        </w:rPr>
      </w:pPr>
      <w:r w:rsidRPr="00A842D9">
        <w:rPr>
          <w:rFonts w:ascii="Arial" w:hAnsi="Arial" w:cs="Arial"/>
          <w:sz w:val="22"/>
          <w:szCs w:val="22"/>
        </w:rPr>
        <w:t>Wykonawca nie jest zobowiązany do złożenia podmiotowych środków dowodowych, które Zamawiający posiada, jeżeli wykonawca wskaże te środki oraz potwierdzi ich prawidłowość i aktualność.</w:t>
      </w:r>
    </w:p>
    <w:p w14:paraId="0A7C5F1D" w14:textId="77777777" w:rsidR="00C246F2" w:rsidRPr="00A842D9" w:rsidRDefault="00C246F2" w:rsidP="00FC59C8">
      <w:pPr>
        <w:numPr>
          <w:ilvl w:val="1"/>
          <w:numId w:val="10"/>
        </w:numP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W </w:t>
      </w:r>
      <w:r w:rsidRPr="00A842D9">
        <w:rPr>
          <w:rFonts w:ascii="Arial" w:hAnsi="Arial" w:cs="Arial"/>
          <w:sz w:val="22"/>
          <w:szCs w:val="22"/>
        </w:rPr>
        <w:t>przypadku</w:t>
      </w:r>
      <w:r w:rsidRPr="00A842D9">
        <w:rPr>
          <w:rFonts w:ascii="Arial" w:hAnsi="Arial" w:cs="Arial"/>
          <w:color w:val="000000"/>
          <w:sz w:val="22"/>
          <w:szCs w:val="22"/>
        </w:rPr>
        <w:t xml:space="preserve"> złożenia oferty w formie elektronicznej:</w:t>
      </w:r>
    </w:p>
    <w:p w14:paraId="60598B90" w14:textId="77777777" w:rsidR="00C246F2" w:rsidRPr="00A842D9" w:rsidRDefault="00FE3BBC" w:rsidP="00FC59C8">
      <w:pPr>
        <w:pBdr>
          <w:top w:val="nil"/>
          <w:left w:val="nil"/>
          <w:bottom w:val="nil"/>
          <w:right w:val="nil"/>
          <w:between w:val="nil"/>
        </w:pBdr>
        <w:spacing w:line="360" w:lineRule="auto"/>
        <w:ind w:left="1276" w:hanging="709"/>
        <w:rPr>
          <w:rFonts w:ascii="Arial" w:hAnsi="Arial" w:cs="Arial"/>
          <w:color w:val="000000"/>
          <w:sz w:val="22"/>
          <w:szCs w:val="22"/>
        </w:rPr>
      </w:pPr>
      <w:r w:rsidRPr="00A842D9">
        <w:rPr>
          <w:rFonts w:ascii="Arial" w:hAnsi="Arial" w:cs="Arial"/>
          <w:color w:val="000000"/>
          <w:sz w:val="22"/>
          <w:szCs w:val="22"/>
        </w:rPr>
        <w:t xml:space="preserve">5.10.1 </w:t>
      </w:r>
      <w:r w:rsidR="00C246F2" w:rsidRPr="00A842D9">
        <w:rPr>
          <w:rFonts w:ascii="Arial" w:hAnsi="Arial" w:cs="Arial"/>
          <w:color w:val="000000"/>
          <w:sz w:val="22"/>
          <w:szCs w:val="22"/>
        </w:rPr>
        <w:t xml:space="preserve">Oświadczenia i dokumenty muszą spełniać również wymagania określone </w:t>
      </w:r>
      <w:r w:rsidR="00C246F2" w:rsidRPr="00A842D9">
        <w:rPr>
          <w:rFonts w:ascii="Arial" w:hAnsi="Arial" w:cs="Arial"/>
          <w:color w:val="000000"/>
          <w:sz w:val="22"/>
          <w:szCs w:val="22"/>
        </w:rPr>
        <w:br/>
        <w:t xml:space="preserve">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postać </w:t>
      </w:r>
      <w:r w:rsidR="00C246F2" w:rsidRPr="00A842D9">
        <w:rPr>
          <w:rFonts w:ascii="Arial" w:hAnsi="Arial" w:cs="Arial"/>
          <w:color w:val="000000"/>
          <w:sz w:val="22"/>
          <w:szCs w:val="22"/>
        </w:rPr>
        <w:lastRenderedPageBreak/>
        <w:t>elektroniczna opatrzona kwalifikowanym podpisem elektronicznym, podpisem zaufanym lub podpisem osobistym.</w:t>
      </w:r>
    </w:p>
    <w:p w14:paraId="664BFDB5" w14:textId="77777777" w:rsidR="00C246F2" w:rsidRDefault="00C246F2" w:rsidP="00FC59C8">
      <w:pPr>
        <w:pBdr>
          <w:top w:val="nil"/>
          <w:left w:val="nil"/>
          <w:bottom w:val="nil"/>
          <w:right w:val="nil"/>
          <w:between w:val="nil"/>
        </w:pBdr>
        <w:tabs>
          <w:tab w:val="left" w:pos="1276"/>
        </w:tabs>
        <w:spacing w:line="360" w:lineRule="auto"/>
        <w:ind w:left="1276" w:hanging="709"/>
        <w:rPr>
          <w:rFonts w:ascii="Arial" w:hAnsi="Arial" w:cs="Arial"/>
          <w:color w:val="000000"/>
          <w:sz w:val="22"/>
          <w:szCs w:val="22"/>
        </w:rPr>
      </w:pPr>
      <w:r w:rsidRPr="00A842D9">
        <w:rPr>
          <w:rFonts w:ascii="Arial" w:hAnsi="Arial" w:cs="Arial"/>
          <w:color w:val="000000"/>
          <w:sz w:val="22"/>
          <w:szCs w:val="22"/>
        </w:rPr>
        <w:t>5.10.2 Pełnomocnictwo pod rygorem nieważności musi być złożone w postaci elektronicznej, opatrzone kwalifikowanym podpisem elektronicznym, podpisem zaufanym lub podpisem osobistym przez osobę/y upoważnione do reprezentacji wskazane we właściwym rejestrze. Zamawiający dopuszcza złożenie elektronicznej kopii pełnomocnictwa poświadczonej przez notariusza kwalifikowanym podpisem elektronicznym.</w:t>
      </w:r>
    </w:p>
    <w:p w14:paraId="151A8335" w14:textId="5E1BE32A" w:rsidR="00410038" w:rsidRPr="00410038" w:rsidRDefault="00410038" w:rsidP="00410038">
      <w:pPr>
        <w:pBdr>
          <w:top w:val="nil"/>
          <w:left w:val="nil"/>
          <w:bottom w:val="nil"/>
          <w:right w:val="nil"/>
          <w:between w:val="nil"/>
        </w:pBdr>
        <w:tabs>
          <w:tab w:val="left" w:pos="1276"/>
        </w:tabs>
        <w:spacing w:line="360" w:lineRule="auto"/>
        <w:rPr>
          <w:rFonts w:ascii="Arial" w:hAnsi="Arial" w:cs="Arial"/>
          <w:color w:val="000000"/>
          <w:sz w:val="22"/>
          <w:szCs w:val="22"/>
        </w:rPr>
      </w:pPr>
      <w:r>
        <w:rPr>
          <w:rFonts w:ascii="Arial" w:hAnsi="Arial" w:cs="Arial"/>
          <w:color w:val="000000"/>
          <w:sz w:val="22"/>
          <w:szCs w:val="22"/>
        </w:rPr>
        <w:t xml:space="preserve">5.11 </w:t>
      </w:r>
      <w:r w:rsidRPr="00410038">
        <w:rPr>
          <w:rFonts w:ascii="Arial" w:hAnsi="Arial" w:cs="Arial"/>
          <w:color w:val="000000"/>
          <w:sz w:val="22"/>
          <w:szCs w:val="22"/>
        </w:rPr>
        <w:t xml:space="preserve">Certyfikacja wykonawców </w:t>
      </w:r>
    </w:p>
    <w:p w14:paraId="59E79DC2" w14:textId="6CFD58F4" w:rsidR="00410038" w:rsidRPr="00410038" w:rsidRDefault="00410038" w:rsidP="00410038">
      <w:pPr>
        <w:pBdr>
          <w:top w:val="nil"/>
          <w:left w:val="nil"/>
          <w:bottom w:val="nil"/>
          <w:right w:val="nil"/>
          <w:between w:val="nil"/>
        </w:pBdr>
        <w:tabs>
          <w:tab w:val="left" w:pos="1276"/>
        </w:tabs>
        <w:spacing w:line="360" w:lineRule="auto"/>
        <w:ind w:left="1276" w:hanging="709"/>
        <w:rPr>
          <w:rFonts w:ascii="Arial" w:hAnsi="Arial" w:cs="Arial"/>
          <w:color w:val="000000"/>
          <w:sz w:val="22"/>
          <w:szCs w:val="22"/>
        </w:rPr>
      </w:pPr>
      <w:r>
        <w:rPr>
          <w:rFonts w:ascii="Arial" w:hAnsi="Arial" w:cs="Arial"/>
          <w:color w:val="000000"/>
          <w:sz w:val="22"/>
          <w:szCs w:val="22"/>
        </w:rPr>
        <w:t xml:space="preserve">5.11.1 </w:t>
      </w:r>
      <w:r w:rsidRPr="00410038">
        <w:rPr>
          <w:rFonts w:ascii="Arial" w:hAnsi="Arial" w:cs="Arial"/>
          <w:color w:val="000000"/>
          <w:sz w:val="22"/>
          <w:szCs w:val="22"/>
        </w:rPr>
        <w:t xml:space="preserve">W postępowaniu o udzielenie zamówienia wykonawca zamiast odpowiednich podmiotowych środków dowodowych może złożyć certyfikat potwierdzający udzielenie certyfikacji wykonawców zamówień publicznych w zakresie, o którym mowa w art. 3 ust. 2 pkt 1-2 ustawy z dnia 5 sierpnia 2025 r. o certyfikacji wykonawców zamówień publicznych, potwierdzający brak istnienia podstaw wykluczenia z postępowania o udzielenie zamówienia w zakresie podstaw wykluczenia, o których mowa w rozdziale </w:t>
      </w:r>
      <w:r w:rsidR="004B2A8B">
        <w:rPr>
          <w:rFonts w:ascii="Arial" w:hAnsi="Arial" w:cs="Arial"/>
          <w:color w:val="000000"/>
          <w:sz w:val="22"/>
          <w:szCs w:val="22"/>
        </w:rPr>
        <w:t>4</w:t>
      </w:r>
      <w:r w:rsidRPr="00410038">
        <w:rPr>
          <w:rFonts w:ascii="Arial" w:hAnsi="Arial" w:cs="Arial"/>
          <w:color w:val="000000"/>
          <w:sz w:val="22"/>
          <w:szCs w:val="22"/>
        </w:rPr>
        <w:t xml:space="preserve"> SWZ lub zdolności wykonawcy, o których mowa w rozdziale </w:t>
      </w:r>
      <w:r w:rsidR="004B2A8B">
        <w:rPr>
          <w:rFonts w:ascii="Arial" w:hAnsi="Arial" w:cs="Arial"/>
          <w:color w:val="000000"/>
          <w:sz w:val="22"/>
          <w:szCs w:val="22"/>
        </w:rPr>
        <w:t>4</w:t>
      </w:r>
      <w:r w:rsidRPr="00410038">
        <w:rPr>
          <w:rFonts w:ascii="Arial" w:hAnsi="Arial" w:cs="Arial"/>
          <w:color w:val="000000"/>
          <w:sz w:val="22"/>
          <w:szCs w:val="22"/>
        </w:rPr>
        <w:t xml:space="preserve"> SWZ.</w:t>
      </w:r>
    </w:p>
    <w:p w14:paraId="647B2BAD" w14:textId="77777777" w:rsidR="00410038" w:rsidRPr="00410038" w:rsidRDefault="00410038" w:rsidP="00410038">
      <w:pPr>
        <w:pBdr>
          <w:top w:val="nil"/>
          <w:left w:val="nil"/>
          <w:bottom w:val="nil"/>
          <w:right w:val="nil"/>
          <w:between w:val="nil"/>
        </w:pBdr>
        <w:tabs>
          <w:tab w:val="left" w:pos="1276"/>
        </w:tabs>
        <w:spacing w:line="360" w:lineRule="auto"/>
        <w:ind w:left="1276" w:hanging="709"/>
        <w:rPr>
          <w:rFonts w:ascii="Arial" w:hAnsi="Arial" w:cs="Arial"/>
          <w:color w:val="000000"/>
          <w:sz w:val="22"/>
          <w:szCs w:val="22"/>
        </w:rPr>
      </w:pPr>
      <w:r w:rsidRPr="00410038">
        <w:rPr>
          <w:rFonts w:ascii="Arial" w:hAnsi="Arial" w:cs="Arial"/>
          <w:color w:val="000000"/>
          <w:sz w:val="22"/>
          <w:szCs w:val="22"/>
        </w:rPr>
        <w:t>2)</w:t>
      </w:r>
      <w:r w:rsidRPr="00410038">
        <w:rPr>
          <w:rFonts w:ascii="Arial" w:hAnsi="Arial" w:cs="Arial"/>
          <w:color w:val="000000"/>
          <w:sz w:val="22"/>
          <w:szCs w:val="22"/>
        </w:rPr>
        <w:tab/>
        <w:t>W zakresie objętym ważnym certyfikatem wykonawcy zamówień publicznych zamawiający uzna wymagania dotyczące wykazania braku podstaw wykluczenia lub spełniania warunków udziału w postępowaniu za spełnione, o ile certyfikat obejmuje wymagany zakres.</w:t>
      </w:r>
    </w:p>
    <w:p w14:paraId="64477575" w14:textId="77777777" w:rsidR="00410038" w:rsidRPr="00410038" w:rsidRDefault="00410038" w:rsidP="00410038">
      <w:pPr>
        <w:pBdr>
          <w:top w:val="nil"/>
          <w:left w:val="nil"/>
          <w:bottom w:val="nil"/>
          <w:right w:val="nil"/>
          <w:between w:val="nil"/>
        </w:pBdr>
        <w:tabs>
          <w:tab w:val="left" w:pos="1276"/>
        </w:tabs>
        <w:spacing w:line="360" w:lineRule="auto"/>
        <w:ind w:left="1276" w:hanging="709"/>
        <w:rPr>
          <w:rFonts w:ascii="Arial" w:hAnsi="Arial" w:cs="Arial"/>
          <w:color w:val="000000"/>
          <w:sz w:val="22"/>
          <w:szCs w:val="22"/>
        </w:rPr>
      </w:pPr>
      <w:r w:rsidRPr="00410038">
        <w:rPr>
          <w:rFonts w:ascii="Arial" w:hAnsi="Arial" w:cs="Arial"/>
          <w:color w:val="000000"/>
          <w:sz w:val="22"/>
          <w:szCs w:val="22"/>
        </w:rPr>
        <w:t>3)</w:t>
      </w:r>
      <w:r w:rsidRPr="00410038">
        <w:rPr>
          <w:rFonts w:ascii="Arial" w:hAnsi="Arial" w:cs="Arial"/>
          <w:color w:val="000000"/>
          <w:sz w:val="22"/>
          <w:szCs w:val="22"/>
        </w:rPr>
        <w:tab/>
        <w:t>Jeżeli certyfikat nie obejmuje wszystkich wymaganych podstaw wykluczenia lub wszystkich warunków udziału w postępowaniu, wykonawca jest zobowiązany złożyć pozostałe wymagane podmiotowe środki dowodowe w zakresie nieobjętym certyfikatem.</w:t>
      </w:r>
    </w:p>
    <w:p w14:paraId="7BD862E8" w14:textId="2471F75A" w:rsidR="00410038" w:rsidRPr="00A842D9" w:rsidRDefault="00410038" w:rsidP="00410038">
      <w:pPr>
        <w:pBdr>
          <w:top w:val="nil"/>
          <w:left w:val="nil"/>
          <w:bottom w:val="nil"/>
          <w:right w:val="nil"/>
          <w:between w:val="nil"/>
        </w:pBdr>
        <w:tabs>
          <w:tab w:val="left" w:pos="1276"/>
        </w:tabs>
        <w:spacing w:line="360" w:lineRule="auto"/>
        <w:ind w:left="1276" w:hanging="709"/>
        <w:rPr>
          <w:rFonts w:ascii="Arial" w:hAnsi="Arial" w:cs="Arial"/>
          <w:color w:val="000000"/>
          <w:sz w:val="22"/>
          <w:szCs w:val="22"/>
        </w:rPr>
      </w:pPr>
      <w:r w:rsidRPr="00410038">
        <w:rPr>
          <w:rFonts w:ascii="Arial" w:hAnsi="Arial" w:cs="Arial"/>
          <w:color w:val="000000"/>
          <w:sz w:val="22"/>
          <w:szCs w:val="22"/>
        </w:rPr>
        <w:t>4)</w:t>
      </w:r>
      <w:r w:rsidRPr="00410038">
        <w:rPr>
          <w:rFonts w:ascii="Arial" w:hAnsi="Arial" w:cs="Arial"/>
          <w:color w:val="000000"/>
          <w:sz w:val="22"/>
          <w:szCs w:val="22"/>
        </w:rPr>
        <w:tab/>
        <w:t>Zamawiający może zweryfikować ważność oraz zakres certyfikatu zgodnie z przepisami ustawy Prawo zamówień publicznych oraz aktów wykonawczych wydanych na jej podstawie.</w:t>
      </w:r>
    </w:p>
    <w:p w14:paraId="0C510643" w14:textId="77777777" w:rsidR="00C246F2" w:rsidRPr="00A842D9" w:rsidRDefault="00C246F2" w:rsidP="00FC59C8">
      <w:pPr>
        <w:spacing w:line="360" w:lineRule="auto"/>
        <w:rPr>
          <w:rFonts w:ascii="Arial" w:hAnsi="Arial" w:cs="Arial"/>
          <w:color w:val="000000"/>
          <w:sz w:val="22"/>
          <w:szCs w:val="22"/>
        </w:rPr>
      </w:pPr>
    </w:p>
    <w:p w14:paraId="1B69F556"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6</w:t>
      </w:r>
    </w:p>
    <w:p w14:paraId="4AF5922C"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WYMAGANIA DOTYCZĄCE WADIUM</w:t>
      </w:r>
    </w:p>
    <w:p w14:paraId="49F58916" w14:textId="77777777" w:rsidR="00C246F2" w:rsidRPr="00A842D9" w:rsidRDefault="00C246F2" w:rsidP="00FC59C8">
      <w:pPr>
        <w:spacing w:line="360" w:lineRule="auto"/>
        <w:rPr>
          <w:rFonts w:ascii="Arial" w:hAnsi="Arial" w:cs="Arial"/>
          <w:sz w:val="22"/>
          <w:szCs w:val="22"/>
        </w:rPr>
      </w:pPr>
    </w:p>
    <w:p w14:paraId="6B98E86E" w14:textId="77777777" w:rsidR="00C246F2" w:rsidRPr="00A842D9" w:rsidRDefault="00C246F2" w:rsidP="00FC59C8">
      <w:pPr>
        <w:spacing w:line="360" w:lineRule="auto"/>
        <w:rPr>
          <w:rFonts w:ascii="Arial" w:hAnsi="Arial" w:cs="Arial"/>
          <w:sz w:val="22"/>
          <w:szCs w:val="22"/>
        </w:rPr>
      </w:pPr>
      <w:r w:rsidRPr="00A842D9">
        <w:rPr>
          <w:rFonts w:ascii="Arial" w:hAnsi="Arial" w:cs="Arial"/>
          <w:sz w:val="22"/>
          <w:szCs w:val="22"/>
        </w:rPr>
        <w:t xml:space="preserve">Wadium nie jest wymagane. </w:t>
      </w:r>
    </w:p>
    <w:p w14:paraId="6419C330" w14:textId="77777777" w:rsidR="00C246F2" w:rsidRPr="00A842D9" w:rsidRDefault="00C246F2" w:rsidP="00FC59C8">
      <w:pPr>
        <w:spacing w:line="360" w:lineRule="auto"/>
        <w:rPr>
          <w:rFonts w:ascii="Arial" w:hAnsi="Arial" w:cs="Arial"/>
          <w:sz w:val="22"/>
          <w:szCs w:val="22"/>
        </w:rPr>
      </w:pPr>
    </w:p>
    <w:p w14:paraId="4B61F2C3"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lastRenderedPageBreak/>
        <w:t>Rozdział 7</w:t>
      </w:r>
    </w:p>
    <w:p w14:paraId="07AAF304"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OPIS SPOSOBU PRZYGOTOWANIA OFERT</w:t>
      </w:r>
    </w:p>
    <w:p w14:paraId="4439A191" w14:textId="77777777" w:rsidR="00C246F2" w:rsidRPr="00A842D9" w:rsidRDefault="00C246F2" w:rsidP="00FC59C8">
      <w:pPr>
        <w:spacing w:line="360" w:lineRule="auto"/>
        <w:rPr>
          <w:rFonts w:ascii="Arial" w:hAnsi="Arial" w:cs="Arial"/>
          <w:sz w:val="22"/>
          <w:szCs w:val="22"/>
        </w:rPr>
      </w:pPr>
    </w:p>
    <w:p w14:paraId="71F80B98" w14:textId="7A774E9A" w:rsidR="00897620" w:rsidRPr="00A842D9" w:rsidRDefault="00897620" w:rsidP="00FC59C8">
      <w:pPr>
        <w:numPr>
          <w:ilvl w:val="1"/>
          <w:numId w:val="11"/>
        </w:numPr>
        <w:pBdr>
          <w:top w:val="nil"/>
          <w:left w:val="nil"/>
          <w:bottom w:val="nil"/>
          <w:right w:val="nil"/>
          <w:between w:val="nil"/>
        </w:pBdr>
        <w:spacing w:line="360" w:lineRule="auto"/>
        <w:ind w:left="567" w:hanging="567"/>
        <w:jc w:val="both"/>
        <w:rPr>
          <w:rFonts w:ascii="Arial" w:hAnsi="Arial" w:cs="Arial"/>
          <w:color w:val="000000"/>
          <w:sz w:val="22"/>
          <w:szCs w:val="22"/>
        </w:rPr>
      </w:pPr>
      <w:r w:rsidRPr="00A842D9">
        <w:rPr>
          <w:rFonts w:ascii="Arial" w:hAnsi="Arial" w:cs="Arial"/>
          <w:color w:val="000000"/>
          <w:sz w:val="22"/>
          <w:szCs w:val="22"/>
        </w:rPr>
        <w:t>Wykonawca może złożyć tylko jedną ofertę</w:t>
      </w:r>
      <w:r w:rsidR="00D33917" w:rsidRPr="00D33917">
        <w:rPr>
          <w:rFonts w:ascii="Arial" w:hAnsi="Arial" w:cs="Arial"/>
          <w:color w:val="000000"/>
          <w:sz w:val="22"/>
          <w:szCs w:val="22"/>
        </w:rPr>
        <w:t xml:space="preserve">. </w:t>
      </w:r>
    </w:p>
    <w:p w14:paraId="53E1B0D7" w14:textId="5D6C481B" w:rsidR="00897620" w:rsidRDefault="00897620" w:rsidP="00FC59C8">
      <w:pPr>
        <w:numPr>
          <w:ilvl w:val="1"/>
          <w:numId w:val="11"/>
        </w:numPr>
        <w:spacing w:line="360" w:lineRule="auto"/>
        <w:ind w:left="567" w:hanging="567"/>
        <w:jc w:val="both"/>
        <w:rPr>
          <w:rFonts w:ascii="Arial" w:hAnsi="Arial" w:cs="Arial"/>
          <w:sz w:val="22"/>
          <w:szCs w:val="22"/>
        </w:rPr>
      </w:pPr>
      <w:r w:rsidRPr="00A842D9">
        <w:rPr>
          <w:rFonts w:ascii="Arial" w:hAnsi="Arial" w:cs="Arial"/>
          <w:sz w:val="22"/>
          <w:szCs w:val="22"/>
        </w:rPr>
        <w:t xml:space="preserve">Zamawiający </w:t>
      </w:r>
      <w:r w:rsidR="00D84276">
        <w:rPr>
          <w:rFonts w:ascii="Arial" w:hAnsi="Arial" w:cs="Arial"/>
          <w:sz w:val="22"/>
          <w:szCs w:val="22"/>
        </w:rPr>
        <w:t xml:space="preserve">nie </w:t>
      </w:r>
      <w:r w:rsidRPr="00A842D9">
        <w:rPr>
          <w:rFonts w:ascii="Arial" w:hAnsi="Arial" w:cs="Arial"/>
          <w:sz w:val="22"/>
          <w:szCs w:val="22"/>
        </w:rPr>
        <w:t>dopuszcza możliwoś</w:t>
      </w:r>
      <w:r w:rsidR="00D33917">
        <w:rPr>
          <w:rFonts w:ascii="Arial" w:hAnsi="Arial" w:cs="Arial"/>
          <w:sz w:val="22"/>
          <w:szCs w:val="22"/>
        </w:rPr>
        <w:t>ć</w:t>
      </w:r>
      <w:r w:rsidRPr="00A842D9">
        <w:rPr>
          <w:rFonts w:ascii="Arial" w:hAnsi="Arial" w:cs="Arial"/>
          <w:sz w:val="22"/>
          <w:szCs w:val="22"/>
        </w:rPr>
        <w:t xml:space="preserve"> składania ofert częściowych. </w:t>
      </w:r>
    </w:p>
    <w:p w14:paraId="01761FC6" w14:textId="542E259B" w:rsidR="00D84276" w:rsidRPr="00A842D9" w:rsidRDefault="00D84276" w:rsidP="00FC59C8">
      <w:pPr>
        <w:spacing w:line="360" w:lineRule="auto"/>
        <w:ind w:left="567"/>
        <w:jc w:val="both"/>
        <w:rPr>
          <w:rFonts w:ascii="Arial" w:hAnsi="Arial" w:cs="Arial"/>
          <w:sz w:val="22"/>
          <w:szCs w:val="22"/>
        </w:rPr>
      </w:pPr>
      <w:r>
        <w:rPr>
          <w:rFonts w:ascii="Arial" w:hAnsi="Arial" w:cs="Arial"/>
          <w:sz w:val="22"/>
          <w:szCs w:val="22"/>
        </w:rPr>
        <w:t xml:space="preserve">Uzasadnienie braku podziału na części: </w:t>
      </w:r>
      <w:r w:rsidRPr="00D84276">
        <w:rPr>
          <w:rFonts w:ascii="Arial" w:hAnsi="Arial" w:cs="Arial"/>
          <w:bCs/>
          <w:sz w:val="22"/>
          <w:szCs w:val="22"/>
        </w:rPr>
        <w:t>Zamawiający nie dokonał podziału zamówienia na części i nie dopuszcza składania ofert częściowych, gdyż skoordynowanie działań różnych Wykonawców realizujących poszczególne części zamówienia mogłoby poważnie zagrozić właściwemu wykonaniu zamówienia.</w:t>
      </w:r>
    </w:p>
    <w:p w14:paraId="144A143B" w14:textId="77777777" w:rsidR="00C246F2" w:rsidRPr="00A842D9" w:rsidRDefault="00C246F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Zamawiający nie dopuszcza możliwości składania ofert wariantowych oraz w postaci katalogów elektronicznych.</w:t>
      </w:r>
    </w:p>
    <w:p w14:paraId="78F6D307" w14:textId="77777777" w:rsidR="00522D5D" w:rsidRPr="00A842D9" w:rsidRDefault="00C246F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Wykonawca ponosi wszelkie koszty związane z przygotowaniem i złożeniem oferty.</w:t>
      </w:r>
    </w:p>
    <w:p w14:paraId="300AAB34" w14:textId="77777777" w:rsidR="00522D5D" w:rsidRPr="00A842D9" w:rsidRDefault="00522D5D" w:rsidP="00FC59C8">
      <w:pPr>
        <w:numPr>
          <w:ilvl w:val="1"/>
          <w:numId w:val="11"/>
        </w:numPr>
        <w:spacing w:line="360" w:lineRule="auto"/>
        <w:ind w:left="567" w:hanging="567"/>
        <w:rPr>
          <w:rFonts w:ascii="Arial" w:hAnsi="Arial" w:cs="Arial"/>
          <w:sz w:val="22"/>
          <w:szCs w:val="22"/>
        </w:rPr>
      </w:pPr>
      <w:r w:rsidRPr="00A842D9">
        <w:rPr>
          <w:rFonts w:ascii="Arial" w:hAnsi="Arial" w:cs="Arial"/>
          <w:bCs/>
          <w:color w:val="000000"/>
          <w:sz w:val="22"/>
          <w:szCs w:val="22"/>
        </w:rPr>
        <w:t>Oferta wraz z załącznikami musi być sporządzona w języku polskim. Każdy dokument składający się na ofertę lub złożony wraz z ofertą sporządzony w języku innym niż polski musi być złożony wraz z tłumaczeniem na język polski.</w:t>
      </w:r>
    </w:p>
    <w:p w14:paraId="2456C6E1" w14:textId="77777777" w:rsidR="00C246F2" w:rsidRPr="00A842D9" w:rsidRDefault="00C246F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Oferta wraz z załącznikami musi być sporządzona w języku polskim</w:t>
      </w:r>
      <w:r w:rsidR="000F73B6" w:rsidRPr="00A842D9">
        <w:rPr>
          <w:rFonts w:ascii="Arial" w:hAnsi="Arial" w:cs="Arial"/>
          <w:sz w:val="22"/>
          <w:szCs w:val="22"/>
        </w:rPr>
        <w:t xml:space="preserve">, z zastrzeżeniem pkt 7.5.  </w:t>
      </w:r>
    </w:p>
    <w:p w14:paraId="3018692D"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Opis sposobu przygotowania i składania oferty </w:t>
      </w:r>
    </w:p>
    <w:p w14:paraId="3387A91B" w14:textId="77777777" w:rsidR="006962E2" w:rsidRPr="00A842D9" w:rsidRDefault="006962E2" w:rsidP="00FC59C8">
      <w:pPr>
        <w:pStyle w:val="Akapitzlist"/>
        <w:numPr>
          <w:ilvl w:val="2"/>
          <w:numId w:val="11"/>
        </w:numPr>
        <w:spacing w:line="360" w:lineRule="auto"/>
        <w:ind w:left="1134" w:hanging="567"/>
        <w:rPr>
          <w:rFonts w:ascii="Arial" w:hAnsi="Arial" w:cs="Arial"/>
          <w:sz w:val="22"/>
          <w:szCs w:val="22"/>
        </w:rPr>
      </w:pPr>
      <w:bookmarkStart w:id="5" w:name="_Hlk112315618"/>
      <w:r w:rsidRPr="00A842D9">
        <w:rPr>
          <w:rFonts w:ascii="Arial" w:hAnsi="Arial" w:cs="Arial"/>
          <w:sz w:val="22"/>
          <w:szCs w:val="22"/>
        </w:rPr>
        <w:t xml:space="preserve">Wykonawca przygotowuje ofertę przy pomocy „Formularza </w:t>
      </w:r>
      <w:r w:rsidR="00824D24" w:rsidRPr="00A842D9">
        <w:rPr>
          <w:rFonts w:ascii="Arial" w:hAnsi="Arial" w:cs="Arial"/>
          <w:sz w:val="22"/>
          <w:szCs w:val="22"/>
        </w:rPr>
        <w:t>O</w:t>
      </w:r>
      <w:r w:rsidRPr="00A842D9">
        <w:rPr>
          <w:rFonts w:ascii="Arial" w:hAnsi="Arial" w:cs="Arial"/>
          <w:sz w:val="22"/>
          <w:szCs w:val="22"/>
        </w:rPr>
        <w:t xml:space="preserve">fertowego” udostępnionego przez </w:t>
      </w:r>
      <w:r w:rsidRPr="00381970">
        <w:rPr>
          <w:rFonts w:ascii="Arial" w:hAnsi="Arial" w:cs="Arial"/>
          <w:sz w:val="22"/>
          <w:szCs w:val="22"/>
        </w:rPr>
        <w:t>Zamawiającego na Platformie e-Zamówienia</w:t>
      </w:r>
      <w:r w:rsidR="00AB32DC" w:rsidRPr="00381970">
        <w:rPr>
          <w:rFonts w:ascii="Arial" w:hAnsi="Arial" w:cs="Arial"/>
          <w:sz w:val="22"/>
          <w:szCs w:val="22"/>
        </w:rPr>
        <w:t xml:space="preserve"> w postaci pliku </w:t>
      </w:r>
      <w:proofErr w:type="spellStart"/>
      <w:r w:rsidR="00AB32DC" w:rsidRPr="00381970">
        <w:rPr>
          <w:rFonts w:ascii="Arial" w:hAnsi="Arial" w:cs="Arial"/>
          <w:sz w:val="22"/>
          <w:szCs w:val="22"/>
        </w:rPr>
        <w:t>word</w:t>
      </w:r>
      <w:proofErr w:type="spellEnd"/>
      <w:r w:rsidR="006B4C17" w:rsidRPr="00381970">
        <w:rPr>
          <w:rFonts w:ascii="Arial" w:hAnsi="Arial" w:cs="Arial"/>
          <w:sz w:val="22"/>
          <w:szCs w:val="22"/>
        </w:rPr>
        <w:t xml:space="preserve"> </w:t>
      </w:r>
      <w:bookmarkStart w:id="6" w:name="_Hlk112316780"/>
      <w:r w:rsidR="006B4C17" w:rsidRPr="00381970">
        <w:rPr>
          <w:rFonts w:ascii="Arial" w:hAnsi="Arial" w:cs="Arial"/>
          <w:sz w:val="22"/>
          <w:szCs w:val="22"/>
        </w:rPr>
        <w:t>(</w:t>
      </w:r>
      <w:r w:rsidR="00824D24" w:rsidRPr="00381970">
        <w:rPr>
          <w:rFonts w:ascii="Arial" w:hAnsi="Arial" w:cs="Arial"/>
          <w:sz w:val="22"/>
          <w:szCs w:val="22"/>
        </w:rPr>
        <w:t>Z</w:t>
      </w:r>
      <w:r w:rsidR="006B4C17" w:rsidRPr="00381970">
        <w:rPr>
          <w:rFonts w:ascii="Arial" w:hAnsi="Arial" w:cs="Arial"/>
          <w:sz w:val="22"/>
          <w:szCs w:val="22"/>
        </w:rPr>
        <w:t>ałącznik nr 6 do SWZ)</w:t>
      </w:r>
      <w:r w:rsidRPr="00381970">
        <w:rPr>
          <w:rFonts w:ascii="Arial" w:hAnsi="Arial" w:cs="Arial"/>
          <w:sz w:val="22"/>
          <w:szCs w:val="22"/>
        </w:rPr>
        <w:t>.</w:t>
      </w:r>
      <w:r w:rsidRPr="00A842D9">
        <w:rPr>
          <w:rFonts w:ascii="Arial" w:hAnsi="Arial" w:cs="Arial"/>
          <w:sz w:val="22"/>
          <w:szCs w:val="22"/>
        </w:rPr>
        <w:t xml:space="preserve"> </w:t>
      </w:r>
      <w:bookmarkEnd w:id="6"/>
    </w:p>
    <w:p w14:paraId="766F4EC4" w14:textId="77777777" w:rsidR="006962E2" w:rsidRPr="00A842D9" w:rsidRDefault="006962E2" w:rsidP="00FC59C8">
      <w:pPr>
        <w:pStyle w:val="Akapitzlist"/>
        <w:numPr>
          <w:ilvl w:val="2"/>
          <w:numId w:val="11"/>
        </w:numPr>
        <w:spacing w:line="360" w:lineRule="auto"/>
        <w:ind w:left="1134" w:hanging="567"/>
        <w:rPr>
          <w:rFonts w:ascii="Arial" w:hAnsi="Arial" w:cs="Arial"/>
          <w:sz w:val="22"/>
          <w:szCs w:val="22"/>
        </w:rPr>
      </w:pPr>
      <w:r w:rsidRPr="00A842D9">
        <w:rPr>
          <w:rFonts w:ascii="Arial" w:hAnsi="Arial" w:cs="Arial"/>
          <w:sz w:val="22"/>
          <w:szCs w:val="22"/>
        </w:rPr>
        <w:t>Formularz</w:t>
      </w:r>
      <w:r w:rsidR="006B4C17" w:rsidRPr="00A842D9">
        <w:rPr>
          <w:rFonts w:ascii="Arial" w:hAnsi="Arial" w:cs="Arial"/>
          <w:sz w:val="22"/>
          <w:szCs w:val="22"/>
        </w:rPr>
        <w:t xml:space="preserve"> </w:t>
      </w:r>
      <w:r w:rsidRPr="00A842D9">
        <w:rPr>
          <w:rFonts w:ascii="Arial" w:hAnsi="Arial" w:cs="Arial"/>
          <w:sz w:val="22"/>
          <w:szCs w:val="22"/>
        </w:rPr>
        <w:t xml:space="preserve">ofertowy podpisuje się kwalifikowanym podpisem elektronicznym, podpisem zaufanym lub podpisem osobistym w formacie </w:t>
      </w:r>
      <w:proofErr w:type="spellStart"/>
      <w:r w:rsidRPr="00A842D9">
        <w:rPr>
          <w:rFonts w:ascii="Arial" w:hAnsi="Arial" w:cs="Arial"/>
          <w:sz w:val="22"/>
          <w:szCs w:val="22"/>
        </w:rPr>
        <w:t>PAdES</w:t>
      </w:r>
      <w:proofErr w:type="spellEnd"/>
      <w:r w:rsidRPr="00A842D9">
        <w:rPr>
          <w:rFonts w:ascii="Arial" w:hAnsi="Arial" w:cs="Arial"/>
          <w:sz w:val="22"/>
          <w:szCs w:val="22"/>
        </w:rPr>
        <w:t xml:space="preserve"> typ wewnętrzny. </w:t>
      </w:r>
    </w:p>
    <w:bookmarkEnd w:id="5"/>
    <w:p w14:paraId="272DACDE" w14:textId="77777777" w:rsidR="006962E2" w:rsidRPr="00A842D9" w:rsidRDefault="006962E2" w:rsidP="00FC59C8">
      <w:pPr>
        <w:pStyle w:val="Akapitzlist"/>
        <w:numPr>
          <w:ilvl w:val="2"/>
          <w:numId w:val="11"/>
        </w:numPr>
        <w:spacing w:line="360" w:lineRule="auto"/>
        <w:ind w:left="1134" w:hanging="567"/>
        <w:rPr>
          <w:rFonts w:ascii="Arial" w:hAnsi="Arial" w:cs="Arial"/>
          <w:sz w:val="22"/>
          <w:szCs w:val="22"/>
        </w:rPr>
      </w:pPr>
      <w:r w:rsidRPr="00A842D9">
        <w:rPr>
          <w:rFonts w:ascii="Arial" w:hAnsi="Arial" w:cs="Arial"/>
          <w:sz w:val="22"/>
          <w:szCs w:val="22"/>
        </w:rPr>
        <w:t xml:space="preserve">Wykonawca składa ofertę za pośrednictwem zakładki „Oferty/wnioski”, widocznej w podglądzie postępowania po zalogowaniu się na konto </w:t>
      </w:r>
      <w:r w:rsidR="0039102B" w:rsidRPr="00A842D9">
        <w:rPr>
          <w:rFonts w:ascii="Arial" w:hAnsi="Arial" w:cs="Arial"/>
          <w:sz w:val="22"/>
          <w:szCs w:val="22"/>
        </w:rPr>
        <w:t>w</w:t>
      </w:r>
      <w:r w:rsidRPr="00A842D9">
        <w:rPr>
          <w:rFonts w:ascii="Arial" w:hAnsi="Arial" w:cs="Arial"/>
          <w:sz w:val="22"/>
          <w:szCs w:val="22"/>
        </w:rPr>
        <w:t xml:space="preserve">ykonawcy. Po wybraniu przycisku „Złóż ofertę” system prezentuje okno składania oferty umożliwiające przekazanie dokumentów elektronicznych, w którym znajdują się dwa pola </w:t>
      </w:r>
      <w:proofErr w:type="spellStart"/>
      <w:r w:rsidRPr="00A842D9">
        <w:rPr>
          <w:rFonts w:ascii="Arial" w:hAnsi="Arial" w:cs="Arial"/>
          <w:sz w:val="22"/>
          <w:szCs w:val="22"/>
        </w:rPr>
        <w:t>drag&amp;drop</w:t>
      </w:r>
      <w:proofErr w:type="spellEnd"/>
      <w:r w:rsidRPr="00A842D9">
        <w:rPr>
          <w:rFonts w:ascii="Arial" w:hAnsi="Arial" w:cs="Arial"/>
          <w:sz w:val="22"/>
          <w:szCs w:val="22"/>
        </w:rPr>
        <w:t xml:space="preserve"> („przeciągnij” i „upuść”) służące do dodawania plików. </w:t>
      </w:r>
    </w:p>
    <w:p w14:paraId="1E4D7746" w14:textId="77777777" w:rsidR="006962E2" w:rsidRPr="00A842D9" w:rsidRDefault="006962E2" w:rsidP="00FC59C8">
      <w:pPr>
        <w:pStyle w:val="Akapitzlist"/>
        <w:numPr>
          <w:ilvl w:val="2"/>
          <w:numId w:val="11"/>
        </w:numPr>
        <w:spacing w:line="360" w:lineRule="auto"/>
        <w:ind w:left="1134" w:hanging="567"/>
        <w:rPr>
          <w:rFonts w:ascii="Arial" w:hAnsi="Arial" w:cs="Arial"/>
          <w:sz w:val="22"/>
          <w:szCs w:val="22"/>
        </w:rPr>
      </w:pPr>
      <w:r w:rsidRPr="00A842D9">
        <w:rPr>
          <w:rFonts w:ascii="Arial" w:hAnsi="Arial" w:cs="Arial"/>
          <w:sz w:val="22"/>
          <w:szCs w:val="22"/>
        </w:rPr>
        <w:t>Wykonawca dodaje wybrany z dysku i uprzednio podpisany „Formularz oferty” w</w:t>
      </w:r>
      <w:r w:rsidR="0039102B" w:rsidRPr="00A842D9">
        <w:rPr>
          <w:rFonts w:ascii="Arial" w:hAnsi="Arial" w:cs="Arial"/>
          <w:sz w:val="22"/>
          <w:szCs w:val="22"/>
        </w:rPr>
        <w:t> </w:t>
      </w:r>
      <w:r w:rsidRPr="00A842D9">
        <w:rPr>
          <w:rFonts w:ascii="Arial" w:hAnsi="Arial" w:cs="Arial"/>
          <w:sz w:val="22"/>
          <w:szCs w:val="22"/>
        </w:rPr>
        <w:t>pierwszym polu („Wypełniony formularz oferty”). W kolejnym polu („Załączniki i</w:t>
      </w:r>
      <w:r w:rsidR="0039102B" w:rsidRPr="00A842D9">
        <w:rPr>
          <w:rFonts w:ascii="Arial" w:hAnsi="Arial" w:cs="Arial"/>
          <w:sz w:val="22"/>
          <w:szCs w:val="22"/>
        </w:rPr>
        <w:t> </w:t>
      </w:r>
      <w:r w:rsidRPr="00A842D9">
        <w:rPr>
          <w:rFonts w:ascii="Arial" w:hAnsi="Arial" w:cs="Arial"/>
          <w:sz w:val="22"/>
          <w:szCs w:val="22"/>
        </w:rPr>
        <w:t xml:space="preserve">inne dokumenty przedstawione w ofercie przez Wykonawcę”) wykonawca dodaje pozostałe pliki stanowiące ofertę lub składane wraz z ofertą. </w:t>
      </w:r>
    </w:p>
    <w:p w14:paraId="1CE57BDE" w14:textId="77777777" w:rsidR="006962E2" w:rsidRPr="00A842D9" w:rsidRDefault="006962E2" w:rsidP="00FC59C8">
      <w:pPr>
        <w:pStyle w:val="Akapitzlist"/>
        <w:numPr>
          <w:ilvl w:val="2"/>
          <w:numId w:val="11"/>
        </w:numPr>
        <w:spacing w:line="360" w:lineRule="auto"/>
        <w:ind w:left="1134" w:hanging="567"/>
        <w:rPr>
          <w:rFonts w:ascii="Arial" w:hAnsi="Arial" w:cs="Arial"/>
          <w:sz w:val="22"/>
          <w:szCs w:val="22"/>
        </w:rPr>
      </w:pPr>
      <w:r w:rsidRPr="00A842D9">
        <w:rPr>
          <w:rFonts w:ascii="Arial" w:hAnsi="Arial" w:cs="Arial"/>
          <w:sz w:val="22"/>
          <w:szCs w:val="22"/>
        </w:rPr>
        <w:t xml:space="preserve">Jeżeli wraz z ofertą składane są dokumenty zawierające tajemnicę przedsiębiorstwa wykonawca, w celu utrzymania w poufności tych informacji, </w:t>
      </w:r>
      <w:r w:rsidRPr="00A842D9">
        <w:rPr>
          <w:rFonts w:ascii="Arial" w:hAnsi="Arial" w:cs="Arial"/>
          <w:sz w:val="22"/>
          <w:szCs w:val="22"/>
        </w:rPr>
        <w:lastRenderedPageBreak/>
        <w:t>przekazuje je w wydzielonym i odpowiednio oznaczonym pliku, wraz z</w:t>
      </w:r>
      <w:r w:rsidR="0039102B" w:rsidRPr="00A842D9">
        <w:rPr>
          <w:rFonts w:ascii="Arial" w:hAnsi="Arial" w:cs="Arial"/>
          <w:sz w:val="22"/>
          <w:szCs w:val="22"/>
        </w:rPr>
        <w:t> </w:t>
      </w:r>
      <w:r w:rsidRPr="00A842D9">
        <w:rPr>
          <w:rFonts w:ascii="Arial" w:hAnsi="Arial" w:cs="Arial"/>
          <w:sz w:val="22"/>
          <w:szCs w:val="22"/>
        </w:rPr>
        <w:t>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2ACDB969"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Pozostałe dokumenty wchodzące w skład oferty lub składane wraz z ofertą, które są zgodnie z ustawą </w:t>
      </w:r>
      <w:proofErr w:type="spellStart"/>
      <w:r w:rsidRPr="00A842D9">
        <w:rPr>
          <w:rFonts w:ascii="Arial" w:hAnsi="Arial" w:cs="Arial"/>
          <w:sz w:val="22"/>
          <w:szCs w:val="22"/>
        </w:rPr>
        <w:t>Pzp</w:t>
      </w:r>
      <w:proofErr w:type="spellEnd"/>
      <w:r w:rsidRPr="00A842D9">
        <w:rPr>
          <w:rFonts w:ascii="Arial" w:hAnsi="Arial" w:cs="Arial"/>
          <w:sz w:val="22"/>
          <w:szCs w:val="22"/>
        </w:rPr>
        <w:t xml:space="preserve"> lub rozporządzeniem Prezesa Rady Ministrów w sprawie wymagań dla dokumentów elektronicznych opatrzone kwalifikowanym podpisem elektronicznym, podpisem zaufanym lub podpisem osobistym, mogą być zgodnie z</w:t>
      </w:r>
      <w:r w:rsidR="00601F26" w:rsidRPr="00A842D9">
        <w:rPr>
          <w:rFonts w:ascii="Arial" w:hAnsi="Arial" w:cs="Arial"/>
          <w:sz w:val="22"/>
          <w:szCs w:val="22"/>
        </w:rPr>
        <w:t> </w:t>
      </w:r>
      <w:r w:rsidRPr="00A842D9">
        <w:rPr>
          <w:rFonts w:ascii="Arial" w:hAnsi="Arial" w:cs="Arial"/>
          <w:sz w:val="22"/>
          <w:szCs w:val="22"/>
        </w:rPr>
        <w:t>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w:t>
      </w:r>
      <w:r w:rsidR="00601F26" w:rsidRPr="00A842D9">
        <w:rPr>
          <w:rFonts w:ascii="Arial" w:hAnsi="Arial" w:cs="Arial"/>
          <w:sz w:val="22"/>
          <w:szCs w:val="22"/>
        </w:rPr>
        <w:t> </w:t>
      </w:r>
      <w:r w:rsidRPr="00A842D9">
        <w:rPr>
          <w:rFonts w:ascii="Arial" w:hAnsi="Arial" w:cs="Arial"/>
          <w:sz w:val="22"/>
          <w:szCs w:val="22"/>
        </w:rPr>
        <w:t>wygenerowanym plikiem podpisu (typ zewnętrzny) lub dokument z wszytym podpisem (typ wewnętrzny).</w:t>
      </w:r>
    </w:p>
    <w:p w14:paraId="314EA8BE"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1AC5252"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t>
      </w:r>
      <w:r w:rsidR="00601F26" w:rsidRPr="00A842D9">
        <w:rPr>
          <w:rFonts w:ascii="Arial" w:hAnsi="Arial" w:cs="Arial"/>
          <w:sz w:val="22"/>
          <w:szCs w:val="22"/>
        </w:rPr>
        <w:t>w</w:t>
      </w:r>
      <w:r w:rsidRPr="00A842D9">
        <w:rPr>
          <w:rFonts w:ascii="Arial" w:hAnsi="Arial" w:cs="Arial"/>
          <w:sz w:val="22"/>
          <w:szCs w:val="22"/>
        </w:rPr>
        <w:t xml:space="preserve">ykonawcy w zakładce „Oferty/Wnioski”. </w:t>
      </w:r>
    </w:p>
    <w:p w14:paraId="3ADEF0B3"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Oferta może być złożona tylko do upływu terminu składania ofert. </w:t>
      </w:r>
    </w:p>
    <w:p w14:paraId="15C4E5DC"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Wykonawca może przed upływem terminu składania ofert wycofać ofertę. Wykonawca wycofuje ofertę w zakładce „Oferty/wnioski” używając przycisku „Wycofaj ofertę”. </w:t>
      </w:r>
    </w:p>
    <w:p w14:paraId="3DB2F2CD"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Maksymalny łączny rozmiar plików stanowiących ofertę lub składanych wraz z ofertą to 250 MB. </w:t>
      </w:r>
    </w:p>
    <w:p w14:paraId="15198010"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lastRenderedPageBreak/>
        <w:t>Oferta oraz wszelkie pisma, dokumenty, oświadczenia itp. składane w trakcie postępowania między Zamawiającym a wykonawcami muszą być sporządzone czytelnie, w języku polskim</w:t>
      </w:r>
      <w:r w:rsidR="000F73B6" w:rsidRPr="00A842D9">
        <w:rPr>
          <w:rFonts w:ascii="Arial" w:hAnsi="Arial" w:cs="Arial"/>
          <w:sz w:val="22"/>
          <w:szCs w:val="22"/>
        </w:rPr>
        <w:t xml:space="preserve">, z zastrzeżeniem pkt 7.5.  </w:t>
      </w:r>
    </w:p>
    <w:p w14:paraId="0E529445"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Podmiotowe środki dowodowe oraz inne dokumenty lub oświadczenia, o których mowa w rozporządzeniu Ministra Rozwoju, Pracy i Technologii z dnia 23 grudnia 2020 r. w</w:t>
      </w:r>
      <w:r w:rsidR="00601F26" w:rsidRPr="00A842D9">
        <w:rPr>
          <w:rFonts w:ascii="Arial" w:hAnsi="Arial" w:cs="Arial"/>
          <w:sz w:val="22"/>
          <w:szCs w:val="22"/>
        </w:rPr>
        <w:t> </w:t>
      </w:r>
      <w:r w:rsidRPr="00A842D9">
        <w:rPr>
          <w:rFonts w:ascii="Arial" w:hAnsi="Arial" w:cs="Arial"/>
          <w:sz w:val="22"/>
          <w:szCs w:val="22"/>
        </w:rPr>
        <w:t>sprawie podmiotowych środków dowodowych oraz innych dokumentów lub oświadczeń, jakich może żądać zamawiający od wykonawcy</w:t>
      </w:r>
      <w:r w:rsidR="00601F26" w:rsidRPr="00A842D9">
        <w:rPr>
          <w:rFonts w:ascii="Arial" w:hAnsi="Arial" w:cs="Arial"/>
        </w:rPr>
        <w:t xml:space="preserve"> </w:t>
      </w:r>
      <w:r w:rsidR="00601F26" w:rsidRPr="00A842D9">
        <w:rPr>
          <w:rFonts w:ascii="Arial" w:hAnsi="Arial" w:cs="Arial"/>
          <w:sz w:val="22"/>
          <w:szCs w:val="22"/>
        </w:rPr>
        <w:t xml:space="preserve">zmienionym </w:t>
      </w:r>
      <w:r w:rsidR="0020172D" w:rsidRPr="00A842D9">
        <w:rPr>
          <w:rFonts w:ascii="Arial" w:hAnsi="Arial" w:cs="Arial"/>
          <w:sz w:val="22"/>
          <w:szCs w:val="22"/>
        </w:rPr>
        <w:t>r</w:t>
      </w:r>
      <w:r w:rsidR="00601F26" w:rsidRPr="00A842D9">
        <w:rPr>
          <w:rFonts w:ascii="Arial" w:hAnsi="Arial" w:cs="Arial"/>
          <w:sz w:val="22"/>
          <w:szCs w:val="22"/>
        </w:rPr>
        <w:t>ozporządzeniem Ministra Rozwoju i Technologii z dnia 3 sierpnia 2023 r. zmieniającym rozporządzenie w sprawie podmiotowych środków dowodowych oraz innych dokumentów lub oświadczeń, jakich może żądać zamawiający od wykonawcy (Dz. U. z 2023 poz. 1824)</w:t>
      </w:r>
      <w:r w:rsidRPr="00A842D9">
        <w:rPr>
          <w:rFonts w:ascii="Arial" w:hAnsi="Arial" w:cs="Arial"/>
          <w:sz w:val="22"/>
          <w:szCs w:val="22"/>
        </w:rPr>
        <w:t xml:space="preserve"> wymagane w SWZ, składa się w formie elektronicznej (tj.</w:t>
      </w:r>
      <w:r w:rsidR="00601F26" w:rsidRPr="00A842D9">
        <w:rPr>
          <w:rFonts w:ascii="Arial" w:hAnsi="Arial" w:cs="Arial"/>
          <w:sz w:val="22"/>
          <w:szCs w:val="22"/>
        </w:rPr>
        <w:t> </w:t>
      </w:r>
      <w:r w:rsidRPr="00A842D9">
        <w:rPr>
          <w:rFonts w:ascii="Arial" w:hAnsi="Arial" w:cs="Arial"/>
          <w:sz w:val="22"/>
          <w:szCs w:val="22"/>
        </w:rPr>
        <w:t xml:space="preserve">przy użyciu kwalifikowanego podpisu elektronicznego) lub w postaci elektronicznej opatrzonej podpisem zaufanym lub podpisem osobistym. </w:t>
      </w:r>
    </w:p>
    <w:p w14:paraId="110EE639"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Sposób sporządzenia podmiotowych środków dowodowych, przedmiotowych środków dowodowych oraz innych dokumentów i oświadczeń został określony w przepisach </w:t>
      </w:r>
      <w:r w:rsidR="0020172D" w:rsidRPr="00A842D9">
        <w:rPr>
          <w:rFonts w:ascii="Arial" w:hAnsi="Arial" w:cs="Arial"/>
          <w:sz w:val="22"/>
          <w:szCs w:val="22"/>
        </w:rPr>
        <w:t>r</w:t>
      </w:r>
      <w:r w:rsidRPr="00A842D9">
        <w:rPr>
          <w:rFonts w:ascii="Arial" w:hAnsi="Arial" w:cs="Arial"/>
          <w:sz w:val="22"/>
          <w:szCs w:val="22"/>
        </w:rPr>
        <w:t xml:space="preserve">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w </w:t>
      </w:r>
      <w:r w:rsidR="0020172D" w:rsidRPr="00A842D9">
        <w:rPr>
          <w:rFonts w:ascii="Arial" w:hAnsi="Arial" w:cs="Arial"/>
          <w:sz w:val="22"/>
          <w:szCs w:val="22"/>
        </w:rPr>
        <w:t>r</w:t>
      </w:r>
      <w:r w:rsidRPr="00A842D9">
        <w:rPr>
          <w:rFonts w:ascii="Arial" w:hAnsi="Arial" w:cs="Arial"/>
          <w:sz w:val="22"/>
          <w:szCs w:val="22"/>
        </w:rPr>
        <w:t xml:space="preserve">ozporządzeniu Ministra Rozwoju, Pracy i Technologii z dnia 23 grudnia 2020 r. w sprawie podmiotowych środków dowodowych oraz innych dokumentów lub oświadczeń, jakich może żądać zamawiający od wykonawcy </w:t>
      </w:r>
      <w:r w:rsidR="00601F26" w:rsidRPr="00A842D9">
        <w:rPr>
          <w:rFonts w:ascii="Arial" w:hAnsi="Arial" w:cs="Arial"/>
          <w:sz w:val="22"/>
          <w:szCs w:val="22"/>
        </w:rPr>
        <w:t xml:space="preserve">zmienione </w:t>
      </w:r>
      <w:r w:rsidR="0020172D" w:rsidRPr="00A842D9">
        <w:rPr>
          <w:rFonts w:ascii="Arial" w:hAnsi="Arial" w:cs="Arial"/>
          <w:sz w:val="22"/>
          <w:szCs w:val="22"/>
        </w:rPr>
        <w:t>r</w:t>
      </w:r>
      <w:r w:rsidR="00601F26" w:rsidRPr="00A842D9">
        <w:rPr>
          <w:rFonts w:ascii="Arial" w:hAnsi="Arial" w:cs="Arial"/>
          <w:sz w:val="22"/>
          <w:szCs w:val="22"/>
        </w:rPr>
        <w:t>ozporządzeniem Ministra Rozwoju i Technologii z dnia 3 sierpnia 2023 r. zmieniającym rozporządzenie w sprawie podmiotowych środków dowodowych oraz innych dokumentów lub oświadczeń, jakich może żądać zamawiający od wykonawcy (Dz. U. z 2023 poz. 1824).</w:t>
      </w:r>
    </w:p>
    <w:p w14:paraId="03A2D34E"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Oświadczenia, o których mowa w art. 125 ust. 1 </w:t>
      </w:r>
      <w:proofErr w:type="spellStart"/>
      <w:r w:rsidR="00DC4BF0" w:rsidRPr="00A842D9">
        <w:rPr>
          <w:rFonts w:ascii="Arial" w:hAnsi="Arial" w:cs="Arial"/>
          <w:sz w:val="22"/>
          <w:szCs w:val="22"/>
        </w:rPr>
        <w:t>u.</w:t>
      </w:r>
      <w:r w:rsidRPr="00A842D9">
        <w:rPr>
          <w:rFonts w:ascii="Arial" w:hAnsi="Arial" w:cs="Arial"/>
          <w:sz w:val="22"/>
          <w:szCs w:val="22"/>
        </w:rPr>
        <w:t>p</w:t>
      </w:r>
      <w:r w:rsidR="00DC4BF0" w:rsidRPr="00A842D9">
        <w:rPr>
          <w:rFonts w:ascii="Arial" w:hAnsi="Arial" w:cs="Arial"/>
          <w:sz w:val="22"/>
          <w:szCs w:val="22"/>
        </w:rPr>
        <w:t>.</w:t>
      </w:r>
      <w:r w:rsidRPr="00A842D9">
        <w:rPr>
          <w:rFonts w:ascii="Arial" w:hAnsi="Arial" w:cs="Arial"/>
          <w:sz w:val="22"/>
          <w:szCs w:val="22"/>
        </w:rPr>
        <w:t>z</w:t>
      </w:r>
      <w:r w:rsidR="00DC4BF0" w:rsidRPr="00A842D9">
        <w:rPr>
          <w:rFonts w:ascii="Arial" w:hAnsi="Arial" w:cs="Arial"/>
          <w:sz w:val="22"/>
          <w:szCs w:val="22"/>
        </w:rPr>
        <w:t>.</w:t>
      </w:r>
      <w:r w:rsidRPr="00A842D9">
        <w:rPr>
          <w:rFonts w:ascii="Arial" w:hAnsi="Arial" w:cs="Arial"/>
          <w:sz w:val="22"/>
          <w:szCs w:val="22"/>
        </w:rPr>
        <w:t>p</w:t>
      </w:r>
      <w:proofErr w:type="spellEnd"/>
      <w:r w:rsidR="00DC4BF0" w:rsidRPr="00A842D9">
        <w:rPr>
          <w:rFonts w:ascii="Arial" w:hAnsi="Arial" w:cs="Arial"/>
          <w:sz w:val="22"/>
          <w:szCs w:val="22"/>
        </w:rPr>
        <w:t>.</w:t>
      </w:r>
      <w:r w:rsidRPr="00A842D9">
        <w:rPr>
          <w:rFonts w:ascii="Arial" w:hAnsi="Arial" w:cs="Arial"/>
          <w:sz w:val="22"/>
          <w:szCs w:val="22"/>
        </w:rPr>
        <w:t>, podmiotowe środki dowodowe, pełnomocnictwa, zobowiązanie podmiotu udostępniającego zasoby, sporządza się w</w:t>
      </w:r>
      <w:r w:rsidR="00601F26" w:rsidRPr="00A842D9">
        <w:rPr>
          <w:rFonts w:ascii="Arial" w:hAnsi="Arial" w:cs="Arial"/>
          <w:sz w:val="22"/>
          <w:szCs w:val="22"/>
        </w:rPr>
        <w:t> </w:t>
      </w:r>
      <w:r w:rsidRPr="00A842D9">
        <w:rPr>
          <w:rFonts w:ascii="Arial" w:hAnsi="Arial" w:cs="Arial"/>
          <w:sz w:val="22"/>
          <w:szCs w:val="22"/>
        </w:rPr>
        <w:t>postaci elektronicznej, w ogólnie dostępnych formatach danych, w szczególności w</w:t>
      </w:r>
      <w:r w:rsidR="00601F26" w:rsidRPr="00A842D9">
        <w:rPr>
          <w:rFonts w:ascii="Arial" w:hAnsi="Arial" w:cs="Arial"/>
          <w:sz w:val="22"/>
          <w:szCs w:val="22"/>
        </w:rPr>
        <w:t> </w:t>
      </w:r>
      <w:r w:rsidRPr="00A842D9">
        <w:rPr>
          <w:rFonts w:ascii="Arial" w:hAnsi="Arial" w:cs="Arial"/>
          <w:sz w:val="22"/>
          <w:szCs w:val="22"/>
        </w:rPr>
        <w:t>formatach .txt, .rtf, .pdf, .</w:t>
      </w:r>
      <w:proofErr w:type="spellStart"/>
      <w:r w:rsidRPr="00A842D9">
        <w:rPr>
          <w:rFonts w:ascii="Arial" w:hAnsi="Arial" w:cs="Arial"/>
          <w:sz w:val="22"/>
          <w:szCs w:val="22"/>
        </w:rPr>
        <w:t>doc</w:t>
      </w:r>
      <w:proofErr w:type="spellEnd"/>
      <w:r w:rsidRPr="00A842D9">
        <w:rPr>
          <w:rFonts w:ascii="Arial" w:hAnsi="Arial" w:cs="Arial"/>
          <w:sz w:val="22"/>
          <w:szCs w:val="22"/>
        </w:rPr>
        <w:t>, .</w:t>
      </w:r>
      <w:proofErr w:type="spellStart"/>
      <w:r w:rsidRPr="00A842D9">
        <w:rPr>
          <w:rFonts w:ascii="Arial" w:hAnsi="Arial" w:cs="Arial"/>
          <w:sz w:val="22"/>
          <w:szCs w:val="22"/>
        </w:rPr>
        <w:t>docx</w:t>
      </w:r>
      <w:proofErr w:type="spellEnd"/>
      <w:r w:rsidRPr="00A842D9">
        <w:rPr>
          <w:rFonts w:ascii="Arial" w:hAnsi="Arial" w:cs="Arial"/>
          <w:sz w:val="22"/>
          <w:szCs w:val="22"/>
        </w:rPr>
        <w:t>, .</w:t>
      </w:r>
      <w:proofErr w:type="spellStart"/>
      <w:r w:rsidRPr="00A842D9">
        <w:rPr>
          <w:rFonts w:ascii="Arial" w:hAnsi="Arial" w:cs="Arial"/>
          <w:sz w:val="22"/>
          <w:szCs w:val="22"/>
        </w:rPr>
        <w:t>odt</w:t>
      </w:r>
      <w:proofErr w:type="spellEnd"/>
      <w:r w:rsidRPr="00A842D9">
        <w:rPr>
          <w:rFonts w:ascii="Arial" w:hAnsi="Arial" w:cs="Arial"/>
          <w:sz w:val="22"/>
          <w:szCs w:val="22"/>
        </w:rPr>
        <w:t xml:space="preserve">. </w:t>
      </w:r>
    </w:p>
    <w:p w14:paraId="18910C76"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Podmiotowe środki dowodowe, w tym oświadczenie, o którym mowa w art. 117 ust. 4 </w:t>
      </w:r>
      <w:proofErr w:type="spellStart"/>
      <w:r w:rsidR="00DC4BF0" w:rsidRPr="00A842D9">
        <w:rPr>
          <w:rFonts w:ascii="Arial" w:hAnsi="Arial" w:cs="Arial"/>
          <w:sz w:val="22"/>
          <w:szCs w:val="22"/>
        </w:rPr>
        <w:t>u.</w:t>
      </w:r>
      <w:r w:rsidRPr="00A842D9">
        <w:rPr>
          <w:rFonts w:ascii="Arial" w:hAnsi="Arial" w:cs="Arial"/>
          <w:sz w:val="22"/>
          <w:szCs w:val="22"/>
        </w:rPr>
        <w:t>p</w:t>
      </w:r>
      <w:r w:rsidR="00DC4BF0" w:rsidRPr="00A842D9">
        <w:rPr>
          <w:rFonts w:ascii="Arial" w:hAnsi="Arial" w:cs="Arial"/>
          <w:sz w:val="22"/>
          <w:szCs w:val="22"/>
        </w:rPr>
        <w:t>.</w:t>
      </w:r>
      <w:r w:rsidRPr="00A842D9">
        <w:rPr>
          <w:rFonts w:ascii="Arial" w:hAnsi="Arial" w:cs="Arial"/>
          <w:sz w:val="22"/>
          <w:szCs w:val="22"/>
        </w:rPr>
        <w:t>z</w:t>
      </w:r>
      <w:r w:rsidR="00DC4BF0" w:rsidRPr="00A842D9">
        <w:rPr>
          <w:rFonts w:ascii="Arial" w:hAnsi="Arial" w:cs="Arial"/>
          <w:sz w:val="22"/>
          <w:szCs w:val="22"/>
        </w:rPr>
        <w:t>.</w:t>
      </w:r>
      <w:r w:rsidRPr="00A842D9">
        <w:rPr>
          <w:rFonts w:ascii="Arial" w:hAnsi="Arial" w:cs="Arial"/>
          <w:sz w:val="22"/>
          <w:szCs w:val="22"/>
        </w:rPr>
        <w:t>p</w:t>
      </w:r>
      <w:proofErr w:type="spellEnd"/>
      <w:r w:rsidR="00DC4BF0" w:rsidRPr="00A842D9">
        <w:rPr>
          <w:rFonts w:ascii="Arial" w:hAnsi="Arial" w:cs="Arial"/>
          <w:sz w:val="22"/>
          <w:szCs w:val="22"/>
        </w:rPr>
        <w:t>.</w:t>
      </w:r>
      <w:r w:rsidRPr="00A842D9">
        <w:rPr>
          <w:rFonts w:ascii="Arial" w:hAnsi="Arial" w:cs="Arial"/>
          <w:sz w:val="22"/>
          <w:szCs w:val="22"/>
        </w:rPr>
        <w:t xml:space="preserve">, zobowiązanie podmiotu udostępniającego zasoby, przedmiotowe środki dowodowe, niewystawione przez upoważnione podmioty, oraz pełnomocnictwo przekazuje się w postaci elektronicznej i opatruje się kwalifikowanym podpisem elektronicznym, podpisem zaufanym lub podpisem osobistym. </w:t>
      </w:r>
    </w:p>
    <w:p w14:paraId="0F97DC64"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lastRenderedPageBreak/>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sidR="00601F26" w:rsidRPr="00A842D9">
        <w:rPr>
          <w:rFonts w:ascii="Arial" w:hAnsi="Arial" w:cs="Arial"/>
          <w:sz w:val="22"/>
          <w:szCs w:val="22"/>
        </w:rPr>
        <w:t>u.p.z.p</w:t>
      </w:r>
      <w:proofErr w:type="spellEnd"/>
      <w:r w:rsidR="00601F26" w:rsidRPr="00A842D9">
        <w:rPr>
          <w:rFonts w:ascii="Arial" w:hAnsi="Arial" w:cs="Arial"/>
          <w:sz w:val="22"/>
          <w:szCs w:val="22"/>
        </w:rPr>
        <w:t xml:space="preserve">. </w:t>
      </w:r>
      <w:r w:rsidRPr="00A842D9">
        <w:rPr>
          <w:rFonts w:ascii="Arial" w:hAnsi="Arial" w:cs="Arial"/>
          <w:sz w:val="22"/>
          <w:szCs w:val="22"/>
        </w:rPr>
        <w:t xml:space="preserve">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 </w:t>
      </w:r>
    </w:p>
    <w:p w14:paraId="4FEEB3C8"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W przypadku gdy podmiotowe środki dowodowe, w tym oświadczenie, o którym mowa w art. 117 ust. 4 </w:t>
      </w:r>
      <w:proofErr w:type="spellStart"/>
      <w:r w:rsidR="00601F26" w:rsidRPr="00A842D9">
        <w:rPr>
          <w:rFonts w:ascii="Arial" w:hAnsi="Arial" w:cs="Arial"/>
          <w:sz w:val="22"/>
          <w:szCs w:val="22"/>
        </w:rPr>
        <w:t>u.</w:t>
      </w:r>
      <w:r w:rsidRPr="00A842D9">
        <w:rPr>
          <w:rFonts w:ascii="Arial" w:hAnsi="Arial" w:cs="Arial"/>
          <w:sz w:val="22"/>
          <w:szCs w:val="22"/>
        </w:rPr>
        <w:t>p</w:t>
      </w:r>
      <w:r w:rsidR="00601F26" w:rsidRPr="00A842D9">
        <w:rPr>
          <w:rFonts w:ascii="Arial" w:hAnsi="Arial" w:cs="Arial"/>
          <w:sz w:val="22"/>
          <w:szCs w:val="22"/>
        </w:rPr>
        <w:t>.</w:t>
      </w:r>
      <w:r w:rsidRPr="00A842D9">
        <w:rPr>
          <w:rFonts w:ascii="Arial" w:hAnsi="Arial" w:cs="Arial"/>
          <w:sz w:val="22"/>
          <w:szCs w:val="22"/>
        </w:rPr>
        <w:t>z</w:t>
      </w:r>
      <w:r w:rsidR="00601F26" w:rsidRPr="00A842D9">
        <w:rPr>
          <w:rFonts w:ascii="Arial" w:hAnsi="Arial" w:cs="Arial"/>
          <w:sz w:val="22"/>
          <w:szCs w:val="22"/>
        </w:rPr>
        <w:t>.</w:t>
      </w:r>
      <w:r w:rsidRPr="00A842D9">
        <w:rPr>
          <w:rFonts w:ascii="Arial" w:hAnsi="Arial" w:cs="Arial"/>
          <w:sz w:val="22"/>
          <w:szCs w:val="22"/>
        </w:rPr>
        <w:t>p</w:t>
      </w:r>
      <w:proofErr w:type="spellEnd"/>
      <w:r w:rsidR="00601F26" w:rsidRPr="00A842D9">
        <w:rPr>
          <w:rFonts w:ascii="Arial" w:hAnsi="Arial" w:cs="Arial"/>
          <w:sz w:val="22"/>
          <w:szCs w:val="22"/>
        </w:rPr>
        <w:t>.</w:t>
      </w:r>
      <w:r w:rsidRPr="00A842D9">
        <w:rPr>
          <w:rFonts w:ascii="Arial" w:hAnsi="Arial" w:cs="Arial"/>
          <w:sz w:val="22"/>
          <w:szCs w:val="22"/>
        </w:rPr>
        <w:t>,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w:t>
      </w:r>
      <w:r w:rsidR="00601F26" w:rsidRPr="00A842D9">
        <w:rPr>
          <w:rFonts w:ascii="Arial" w:hAnsi="Arial" w:cs="Arial"/>
          <w:sz w:val="22"/>
          <w:szCs w:val="22"/>
        </w:rPr>
        <w:t> </w:t>
      </w:r>
      <w:r w:rsidRPr="00A842D9">
        <w:rPr>
          <w:rFonts w:ascii="Arial" w:hAnsi="Arial" w:cs="Arial"/>
          <w:sz w:val="22"/>
          <w:szCs w:val="22"/>
        </w:rPr>
        <w:t xml:space="preserve">dokumentem w postaci papierowej. </w:t>
      </w:r>
    </w:p>
    <w:p w14:paraId="1373D620"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Poświadczenia zgodności cyfrowego odwzorowania z dokumentem w postaci papierowej, o którym mowa powyżej, dokonuje w przypadku: </w:t>
      </w:r>
    </w:p>
    <w:p w14:paraId="5DEA54A0" w14:textId="77777777" w:rsidR="006962E2" w:rsidRPr="00A842D9" w:rsidRDefault="006962E2" w:rsidP="00FC59C8">
      <w:pPr>
        <w:pStyle w:val="Akapitzlist"/>
        <w:numPr>
          <w:ilvl w:val="2"/>
          <w:numId w:val="11"/>
        </w:numPr>
        <w:spacing w:line="360" w:lineRule="auto"/>
        <w:ind w:left="1560"/>
        <w:rPr>
          <w:rFonts w:ascii="Arial" w:hAnsi="Arial" w:cs="Arial"/>
          <w:sz w:val="22"/>
          <w:szCs w:val="22"/>
        </w:rPr>
      </w:pPr>
      <w:r w:rsidRPr="00A842D9">
        <w:rPr>
          <w:rFonts w:ascii="Arial" w:hAnsi="Arial" w:cs="Arial"/>
          <w:sz w:val="22"/>
          <w:szCs w:val="22"/>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01BD7783" w14:textId="77777777" w:rsidR="006962E2" w:rsidRPr="00A842D9" w:rsidRDefault="006962E2" w:rsidP="00FC59C8">
      <w:pPr>
        <w:pStyle w:val="Akapitzlist"/>
        <w:numPr>
          <w:ilvl w:val="2"/>
          <w:numId w:val="11"/>
        </w:numPr>
        <w:spacing w:line="360" w:lineRule="auto"/>
        <w:ind w:left="1560"/>
        <w:rPr>
          <w:rFonts w:ascii="Arial" w:hAnsi="Arial" w:cs="Arial"/>
          <w:sz w:val="22"/>
          <w:szCs w:val="22"/>
        </w:rPr>
      </w:pPr>
      <w:r w:rsidRPr="00A842D9">
        <w:rPr>
          <w:rFonts w:ascii="Arial" w:hAnsi="Arial" w:cs="Arial"/>
          <w:sz w:val="22"/>
          <w:szCs w:val="22"/>
        </w:rPr>
        <w:t xml:space="preserve">przedmiotowego środka dowodowego, dokumentu, o którym mowa w art. 94 ust. 2 </w:t>
      </w:r>
      <w:bookmarkStart w:id="7" w:name="_Hlk156895048"/>
      <w:proofErr w:type="spellStart"/>
      <w:r w:rsidR="00601F26" w:rsidRPr="00A842D9">
        <w:rPr>
          <w:rFonts w:ascii="Arial" w:hAnsi="Arial" w:cs="Arial"/>
          <w:sz w:val="22"/>
          <w:szCs w:val="22"/>
        </w:rPr>
        <w:t>u.</w:t>
      </w:r>
      <w:r w:rsidRPr="00A842D9">
        <w:rPr>
          <w:rFonts w:ascii="Arial" w:hAnsi="Arial" w:cs="Arial"/>
          <w:sz w:val="22"/>
          <w:szCs w:val="22"/>
        </w:rPr>
        <w:t>p</w:t>
      </w:r>
      <w:r w:rsidR="00601F26" w:rsidRPr="00A842D9">
        <w:rPr>
          <w:rFonts w:ascii="Arial" w:hAnsi="Arial" w:cs="Arial"/>
          <w:sz w:val="22"/>
          <w:szCs w:val="22"/>
        </w:rPr>
        <w:t>.</w:t>
      </w:r>
      <w:r w:rsidRPr="00A842D9">
        <w:rPr>
          <w:rFonts w:ascii="Arial" w:hAnsi="Arial" w:cs="Arial"/>
          <w:sz w:val="22"/>
          <w:szCs w:val="22"/>
        </w:rPr>
        <w:t>z</w:t>
      </w:r>
      <w:r w:rsidR="00601F26" w:rsidRPr="00A842D9">
        <w:rPr>
          <w:rFonts w:ascii="Arial" w:hAnsi="Arial" w:cs="Arial"/>
          <w:sz w:val="22"/>
          <w:szCs w:val="22"/>
        </w:rPr>
        <w:t>.</w:t>
      </w:r>
      <w:r w:rsidRPr="00A842D9">
        <w:rPr>
          <w:rFonts w:ascii="Arial" w:hAnsi="Arial" w:cs="Arial"/>
          <w:sz w:val="22"/>
          <w:szCs w:val="22"/>
        </w:rPr>
        <w:t>p</w:t>
      </w:r>
      <w:bookmarkEnd w:id="7"/>
      <w:proofErr w:type="spellEnd"/>
      <w:r w:rsidR="00601F26" w:rsidRPr="00A842D9">
        <w:rPr>
          <w:rFonts w:ascii="Arial" w:hAnsi="Arial" w:cs="Arial"/>
          <w:sz w:val="22"/>
          <w:szCs w:val="22"/>
        </w:rPr>
        <w:t>.</w:t>
      </w:r>
      <w:r w:rsidRPr="00A842D9">
        <w:rPr>
          <w:rFonts w:ascii="Arial" w:hAnsi="Arial" w:cs="Arial"/>
          <w:sz w:val="22"/>
          <w:szCs w:val="22"/>
        </w:rPr>
        <w:t xml:space="preserve">, oświadczenia, o którym mowa w art. 117 ust. 4 </w:t>
      </w:r>
      <w:proofErr w:type="spellStart"/>
      <w:r w:rsidR="00601F26" w:rsidRPr="00A842D9">
        <w:rPr>
          <w:rFonts w:ascii="Arial" w:hAnsi="Arial" w:cs="Arial"/>
          <w:sz w:val="22"/>
          <w:szCs w:val="22"/>
        </w:rPr>
        <w:t>u.p.z.p</w:t>
      </w:r>
      <w:proofErr w:type="spellEnd"/>
      <w:r w:rsidR="00601F26" w:rsidRPr="00A842D9">
        <w:rPr>
          <w:rFonts w:ascii="Arial" w:hAnsi="Arial" w:cs="Arial"/>
          <w:sz w:val="22"/>
          <w:szCs w:val="22"/>
        </w:rPr>
        <w:t>.</w:t>
      </w:r>
      <w:r w:rsidRPr="00A842D9">
        <w:rPr>
          <w:rFonts w:ascii="Arial" w:hAnsi="Arial" w:cs="Arial"/>
          <w:sz w:val="22"/>
          <w:szCs w:val="22"/>
        </w:rPr>
        <w:t>, lub zobowiązania podmiotu udostępniającego zasoby - odpowiednio wykonawca lub wykonawca wspólnie ubiegający się o udzielenie zamówienia;</w:t>
      </w:r>
    </w:p>
    <w:p w14:paraId="5C9E99F4" w14:textId="77777777" w:rsidR="006962E2" w:rsidRPr="00A842D9" w:rsidRDefault="006962E2" w:rsidP="00FC59C8">
      <w:pPr>
        <w:pStyle w:val="Akapitzlist"/>
        <w:numPr>
          <w:ilvl w:val="2"/>
          <w:numId w:val="11"/>
        </w:numPr>
        <w:spacing w:line="360" w:lineRule="auto"/>
        <w:ind w:left="1560"/>
        <w:rPr>
          <w:rFonts w:ascii="Arial" w:hAnsi="Arial" w:cs="Arial"/>
          <w:sz w:val="22"/>
          <w:szCs w:val="22"/>
        </w:rPr>
      </w:pPr>
      <w:r w:rsidRPr="00A842D9">
        <w:rPr>
          <w:rFonts w:ascii="Arial" w:hAnsi="Arial" w:cs="Arial"/>
          <w:sz w:val="22"/>
          <w:szCs w:val="22"/>
        </w:rPr>
        <w:t xml:space="preserve">pełnomocnictwa - mocodawca. </w:t>
      </w:r>
    </w:p>
    <w:p w14:paraId="4B851CC7"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Poświadczenia zgodności cyfrowego odwzorowania z dokumentem w postaci papierowej, o którym mowa powyżej, może dokonać również notariusz. </w:t>
      </w:r>
    </w:p>
    <w:p w14:paraId="4CADE7CB"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46A226FF" w14:textId="77777777" w:rsidR="006962E2" w:rsidRPr="00A842D9" w:rsidRDefault="006962E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W przypadku przekazywania w postępowaniu dokumentu elektronicznego w formacie poddającym dane kompresji, opatrzenie pliku zawierającego skompresowane </w:t>
      </w:r>
      <w:r w:rsidRPr="00A842D9">
        <w:rPr>
          <w:rFonts w:ascii="Arial" w:hAnsi="Arial" w:cs="Arial"/>
          <w:sz w:val="22"/>
          <w:szCs w:val="22"/>
        </w:rPr>
        <w:lastRenderedPageBreak/>
        <w:t>dokumenty kwalifikowanym podpisem elektronicznym, podpisem zaufanym lub podpisem osobistym, jest równoznaczne z opatrzeniem wszystkich dokumentów zawartych w tym pliku odpowiednio kwalifikowanym podpisem elektronicznym, podpisem zaufanym lub podpisem osobistym.</w:t>
      </w:r>
      <w:r w:rsidR="00601F26" w:rsidRPr="00A842D9">
        <w:rPr>
          <w:rFonts w:ascii="Arial" w:hAnsi="Arial" w:cs="Arial"/>
          <w:sz w:val="22"/>
          <w:szCs w:val="22"/>
        </w:rPr>
        <w:t xml:space="preserve"> </w:t>
      </w:r>
      <w:r w:rsidRPr="00A842D9">
        <w:rPr>
          <w:rFonts w:ascii="Arial" w:hAnsi="Arial" w:cs="Arial"/>
          <w:sz w:val="22"/>
          <w:szCs w:val="22"/>
        </w:rPr>
        <w:t>W celu ewentualnej kompresji danych Zamawiający rekomenduje wykorzystanie jednego z formatów: .zip, .7Z. Wśród formatów powszechnych a nie występujących w rozporządzeniu występują: .</w:t>
      </w:r>
      <w:proofErr w:type="spellStart"/>
      <w:r w:rsidRPr="00A842D9">
        <w:rPr>
          <w:rFonts w:ascii="Arial" w:hAnsi="Arial" w:cs="Arial"/>
          <w:sz w:val="22"/>
          <w:szCs w:val="22"/>
        </w:rPr>
        <w:t>rar</w:t>
      </w:r>
      <w:proofErr w:type="spellEnd"/>
      <w:r w:rsidRPr="00A842D9">
        <w:rPr>
          <w:rFonts w:ascii="Arial" w:hAnsi="Arial" w:cs="Arial"/>
          <w:sz w:val="22"/>
          <w:szCs w:val="22"/>
        </w:rPr>
        <w:t xml:space="preserve"> .gif .</w:t>
      </w:r>
      <w:proofErr w:type="spellStart"/>
      <w:r w:rsidRPr="00A842D9">
        <w:rPr>
          <w:rFonts w:ascii="Arial" w:hAnsi="Arial" w:cs="Arial"/>
          <w:sz w:val="22"/>
          <w:szCs w:val="22"/>
        </w:rPr>
        <w:t>bmp</w:t>
      </w:r>
      <w:proofErr w:type="spellEnd"/>
      <w:r w:rsidRPr="00A842D9">
        <w:rPr>
          <w:rFonts w:ascii="Arial" w:hAnsi="Arial" w:cs="Arial"/>
          <w:sz w:val="22"/>
          <w:szCs w:val="22"/>
        </w:rPr>
        <w:t xml:space="preserve"> .</w:t>
      </w:r>
      <w:proofErr w:type="spellStart"/>
      <w:r w:rsidRPr="00A842D9">
        <w:rPr>
          <w:rFonts w:ascii="Arial" w:hAnsi="Arial" w:cs="Arial"/>
          <w:sz w:val="22"/>
          <w:szCs w:val="22"/>
        </w:rPr>
        <w:t>numbers</w:t>
      </w:r>
      <w:proofErr w:type="spellEnd"/>
      <w:r w:rsidRPr="00A842D9">
        <w:rPr>
          <w:rFonts w:ascii="Arial" w:hAnsi="Arial" w:cs="Arial"/>
          <w:sz w:val="22"/>
          <w:szCs w:val="22"/>
        </w:rPr>
        <w:t xml:space="preserve"> .</w:t>
      </w:r>
      <w:proofErr w:type="spellStart"/>
      <w:r w:rsidRPr="00A842D9">
        <w:rPr>
          <w:rFonts w:ascii="Arial" w:hAnsi="Arial" w:cs="Arial"/>
          <w:sz w:val="22"/>
          <w:szCs w:val="22"/>
        </w:rPr>
        <w:t>pages</w:t>
      </w:r>
      <w:proofErr w:type="spellEnd"/>
      <w:r w:rsidRPr="00A842D9">
        <w:rPr>
          <w:rFonts w:ascii="Arial" w:hAnsi="Arial" w:cs="Arial"/>
          <w:sz w:val="22"/>
          <w:szCs w:val="22"/>
        </w:rPr>
        <w:t>.</w:t>
      </w:r>
    </w:p>
    <w:p w14:paraId="55BECCB7" w14:textId="77777777" w:rsidR="00C246F2" w:rsidRPr="00A842D9" w:rsidRDefault="00C246F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 xml:space="preserve">Do przygotowania oferty zaleca się wykorzystanie Formularza Oferty. W przypadku, gdy </w:t>
      </w:r>
      <w:r w:rsidR="00FE3BBC" w:rsidRPr="00A842D9">
        <w:rPr>
          <w:rFonts w:ascii="Arial" w:hAnsi="Arial" w:cs="Arial"/>
          <w:sz w:val="22"/>
          <w:szCs w:val="22"/>
        </w:rPr>
        <w:t>w</w:t>
      </w:r>
      <w:r w:rsidRPr="00A842D9">
        <w:rPr>
          <w:rFonts w:ascii="Arial" w:hAnsi="Arial" w:cs="Arial"/>
          <w:sz w:val="22"/>
          <w:szCs w:val="22"/>
        </w:rPr>
        <w:t>ykonawca nie korzysta z przygotowanego przez Zamawiającego wzoru, w treści oferty należy zamieścić wszystkie informacje wymagane w Formularzu Ofertowym.</w:t>
      </w:r>
    </w:p>
    <w:p w14:paraId="13C07EA5" w14:textId="77777777" w:rsidR="00C246F2" w:rsidRPr="00A842D9" w:rsidRDefault="00C246F2" w:rsidP="00FC59C8">
      <w:pPr>
        <w:spacing w:line="360" w:lineRule="auto"/>
        <w:ind w:left="567"/>
        <w:rPr>
          <w:rFonts w:ascii="Arial" w:hAnsi="Arial" w:cs="Arial"/>
          <w:b/>
          <w:sz w:val="22"/>
          <w:szCs w:val="22"/>
        </w:rPr>
      </w:pPr>
      <w:r w:rsidRPr="00A842D9">
        <w:rPr>
          <w:rFonts w:ascii="Arial" w:hAnsi="Arial" w:cs="Arial"/>
          <w:sz w:val="22"/>
          <w:szCs w:val="22"/>
        </w:rPr>
        <w:t xml:space="preserve">W ofercie należy podać </w:t>
      </w:r>
      <w:bookmarkStart w:id="8" w:name="_Hlk115380871"/>
      <w:r w:rsidR="004D437B">
        <w:rPr>
          <w:rFonts w:ascii="Arial" w:hAnsi="Arial" w:cs="Arial"/>
          <w:sz w:val="22"/>
          <w:szCs w:val="22"/>
        </w:rPr>
        <w:t>dane osób skierowanych do realizacji zamówienia w odniesieniu do części, na którą wykonawca składa ofertę wraz z informacjami niezbędnymi do przeprowadzenia oceny ofert w kryterium „Doświadczenie zawodowe os</w:t>
      </w:r>
      <w:r w:rsidR="00DF6608">
        <w:rPr>
          <w:rFonts w:ascii="Arial" w:hAnsi="Arial" w:cs="Arial"/>
          <w:sz w:val="22"/>
          <w:szCs w:val="22"/>
        </w:rPr>
        <w:t>oby</w:t>
      </w:r>
      <w:r w:rsidR="004D437B">
        <w:rPr>
          <w:rFonts w:ascii="Arial" w:hAnsi="Arial" w:cs="Arial"/>
          <w:sz w:val="22"/>
          <w:szCs w:val="22"/>
        </w:rPr>
        <w:t xml:space="preserve"> skierowan</w:t>
      </w:r>
      <w:r w:rsidR="00DF6608">
        <w:rPr>
          <w:rFonts w:ascii="Arial" w:hAnsi="Arial" w:cs="Arial"/>
          <w:sz w:val="22"/>
          <w:szCs w:val="22"/>
        </w:rPr>
        <w:t>ej</w:t>
      </w:r>
      <w:r w:rsidR="004D437B">
        <w:rPr>
          <w:rFonts w:ascii="Arial" w:hAnsi="Arial" w:cs="Arial"/>
          <w:sz w:val="22"/>
          <w:szCs w:val="22"/>
        </w:rPr>
        <w:t xml:space="preserve"> do realizacji zamówienia”.</w:t>
      </w:r>
    </w:p>
    <w:bookmarkEnd w:id="8"/>
    <w:p w14:paraId="5AC74493" w14:textId="77777777" w:rsidR="00C246F2" w:rsidRPr="00A842D9" w:rsidRDefault="00C246F2" w:rsidP="00FC59C8">
      <w:pPr>
        <w:numPr>
          <w:ilvl w:val="1"/>
          <w:numId w:val="11"/>
        </w:numPr>
        <w:spacing w:line="360" w:lineRule="auto"/>
        <w:ind w:left="567" w:hanging="567"/>
        <w:rPr>
          <w:rFonts w:ascii="Arial" w:hAnsi="Arial" w:cs="Arial"/>
          <w:sz w:val="22"/>
          <w:szCs w:val="22"/>
        </w:rPr>
      </w:pPr>
      <w:r w:rsidRPr="00A842D9">
        <w:rPr>
          <w:rFonts w:ascii="Arial" w:hAnsi="Arial" w:cs="Arial"/>
          <w:sz w:val="22"/>
          <w:szCs w:val="22"/>
        </w:rPr>
        <w:t>Do oferty należy dołączyć:</w:t>
      </w:r>
    </w:p>
    <w:p w14:paraId="299EA3EE" w14:textId="77777777" w:rsidR="00C246F2" w:rsidRPr="00A842D9" w:rsidRDefault="00C246F2" w:rsidP="00FC59C8">
      <w:pPr>
        <w:numPr>
          <w:ilvl w:val="2"/>
          <w:numId w:val="11"/>
        </w:numPr>
        <w:pBdr>
          <w:top w:val="nil"/>
          <w:left w:val="nil"/>
          <w:bottom w:val="nil"/>
          <w:right w:val="nil"/>
          <w:between w:val="nil"/>
        </w:pBdr>
        <w:spacing w:line="360" w:lineRule="auto"/>
        <w:ind w:left="1418" w:hanging="851"/>
        <w:rPr>
          <w:rFonts w:ascii="Arial" w:hAnsi="Arial" w:cs="Arial"/>
          <w:color w:val="000000"/>
          <w:sz w:val="22"/>
          <w:szCs w:val="22"/>
        </w:rPr>
      </w:pPr>
      <w:r w:rsidRPr="00A842D9">
        <w:rPr>
          <w:rFonts w:ascii="Arial" w:hAnsi="Arial" w:cs="Arial"/>
          <w:color w:val="000000"/>
          <w:sz w:val="22"/>
          <w:szCs w:val="22"/>
        </w:rPr>
        <w:t>Pełnomocnictwo upoważniające do złożenia oferty, o ile ofertę składa pełnomocnik;</w:t>
      </w:r>
    </w:p>
    <w:p w14:paraId="4603A3D9" w14:textId="77777777" w:rsidR="00C246F2" w:rsidRPr="00A842D9" w:rsidRDefault="00C246F2" w:rsidP="00FC59C8">
      <w:pPr>
        <w:numPr>
          <w:ilvl w:val="2"/>
          <w:numId w:val="11"/>
        </w:numPr>
        <w:pBdr>
          <w:top w:val="nil"/>
          <w:left w:val="nil"/>
          <w:bottom w:val="nil"/>
          <w:right w:val="nil"/>
          <w:between w:val="nil"/>
        </w:pBdr>
        <w:spacing w:line="360" w:lineRule="auto"/>
        <w:ind w:left="1418" w:hanging="851"/>
        <w:rPr>
          <w:rFonts w:ascii="Arial" w:hAnsi="Arial" w:cs="Arial"/>
          <w:color w:val="000000"/>
          <w:sz w:val="22"/>
          <w:szCs w:val="22"/>
        </w:rPr>
      </w:pPr>
      <w:r w:rsidRPr="00A842D9">
        <w:rPr>
          <w:rFonts w:ascii="Arial" w:hAnsi="Arial" w:cs="Arial"/>
          <w:color w:val="000000"/>
          <w:sz w:val="22"/>
          <w:szCs w:val="22"/>
        </w:rPr>
        <w:t xml:space="preserve">Pełnomocnictwo dla pełnomocnika do reprezentowania w postępowaniu </w:t>
      </w:r>
      <w:r w:rsidR="00FE3BBC" w:rsidRPr="00A842D9">
        <w:rPr>
          <w:rFonts w:ascii="Arial" w:hAnsi="Arial" w:cs="Arial"/>
          <w:color w:val="000000"/>
          <w:sz w:val="22"/>
          <w:szCs w:val="22"/>
        </w:rPr>
        <w:t>w</w:t>
      </w:r>
      <w:r w:rsidRPr="00A842D9">
        <w:rPr>
          <w:rFonts w:ascii="Arial" w:hAnsi="Arial" w:cs="Arial"/>
          <w:color w:val="000000"/>
          <w:sz w:val="22"/>
          <w:szCs w:val="22"/>
        </w:rPr>
        <w:t xml:space="preserve">ykonawców wspólnie ubiegających się o udzielenie zamówienia - dotyczy ofert składanych przez </w:t>
      </w:r>
      <w:r w:rsidR="00601F26" w:rsidRPr="00A842D9">
        <w:rPr>
          <w:rFonts w:ascii="Arial" w:hAnsi="Arial" w:cs="Arial"/>
          <w:color w:val="000000"/>
          <w:sz w:val="22"/>
          <w:szCs w:val="22"/>
        </w:rPr>
        <w:t>w</w:t>
      </w:r>
      <w:r w:rsidRPr="00A842D9">
        <w:rPr>
          <w:rFonts w:ascii="Arial" w:hAnsi="Arial" w:cs="Arial"/>
          <w:color w:val="000000"/>
          <w:sz w:val="22"/>
          <w:szCs w:val="22"/>
        </w:rPr>
        <w:t xml:space="preserve">ykonawców wspólnie ubiegających się o udzielenie zamówienia; </w:t>
      </w:r>
    </w:p>
    <w:p w14:paraId="14B19320" w14:textId="77777777" w:rsidR="00C246F2" w:rsidRPr="00A842D9" w:rsidRDefault="00C246F2" w:rsidP="00FC59C8">
      <w:pPr>
        <w:numPr>
          <w:ilvl w:val="2"/>
          <w:numId w:val="11"/>
        </w:numPr>
        <w:pBdr>
          <w:top w:val="nil"/>
          <w:left w:val="nil"/>
          <w:bottom w:val="nil"/>
          <w:right w:val="nil"/>
          <w:between w:val="nil"/>
        </w:pBdr>
        <w:spacing w:line="360" w:lineRule="auto"/>
        <w:ind w:left="1418" w:hanging="851"/>
        <w:rPr>
          <w:rFonts w:ascii="Arial" w:hAnsi="Arial" w:cs="Arial"/>
          <w:color w:val="000000"/>
          <w:sz w:val="22"/>
          <w:szCs w:val="22"/>
        </w:rPr>
      </w:pPr>
      <w:r w:rsidRPr="00A842D9">
        <w:rPr>
          <w:rFonts w:ascii="Arial" w:hAnsi="Arial" w:cs="Arial"/>
          <w:color w:val="000000"/>
          <w:sz w:val="22"/>
          <w:szCs w:val="22"/>
        </w:rPr>
        <w:t xml:space="preserve">Oświadczenie, o którym mowa w pkt 5.1.1 SWZ, według wzoru stanowiącego </w:t>
      </w:r>
      <w:r w:rsidR="00FE3BBC" w:rsidRPr="00A842D9">
        <w:rPr>
          <w:rFonts w:ascii="Arial" w:hAnsi="Arial" w:cs="Arial"/>
          <w:color w:val="000000"/>
          <w:sz w:val="22"/>
          <w:szCs w:val="22"/>
        </w:rPr>
        <w:t>Z</w:t>
      </w:r>
      <w:r w:rsidRPr="00A842D9">
        <w:rPr>
          <w:rFonts w:ascii="Arial" w:hAnsi="Arial" w:cs="Arial"/>
          <w:color w:val="000000"/>
          <w:sz w:val="22"/>
          <w:szCs w:val="22"/>
        </w:rPr>
        <w:t>ałącznik nr 3 i 4 do SWZ;</w:t>
      </w:r>
    </w:p>
    <w:p w14:paraId="7B65FD8D" w14:textId="77777777" w:rsidR="00C246F2" w:rsidRPr="00A842D9" w:rsidRDefault="00C246F2" w:rsidP="00FC59C8">
      <w:pPr>
        <w:numPr>
          <w:ilvl w:val="2"/>
          <w:numId w:val="11"/>
        </w:numPr>
        <w:pBdr>
          <w:top w:val="nil"/>
          <w:left w:val="nil"/>
          <w:bottom w:val="nil"/>
          <w:right w:val="nil"/>
          <w:between w:val="nil"/>
        </w:pBdr>
        <w:spacing w:line="360" w:lineRule="auto"/>
        <w:ind w:left="1418" w:hanging="851"/>
        <w:rPr>
          <w:rFonts w:ascii="Arial" w:hAnsi="Arial" w:cs="Arial"/>
          <w:color w:val="000000"/>
          <w:sz w:val="22"/>
          <w:szCs w:val="22"/>
        </w:rPr>
      </w:pPr>
      <w:r w:rsidRPr="00A842D9">
        <w:rPr>
          <w:rFonts w:ascii="Arial" w:hAnsi="Arial" w:cs="Arial"/>
          <w:color w:val="000000"/>
          <w:sz w:val="22"/>
          <w:szCs w:val="22"/>
        </w:rPr>
        <w:t xml:space="preserve">W przypadku wspólnego ubiegania się o zamówienie przez </w:t>
      </w:r>
      <w:r w:rsidR="00FE3BBC" w:rsidRPr="00A842D9">
        <w:rPr>
          <w:rFonts w:ascii="Arial" w:hAnsi="Arial" w:cs="Arial"/>
          <w:color w:val="000000"/>
          <w:sz w:val="22"/>
          <w:szCs w:val="22"/>
        </w:rPr>
        <w:t>w</w:t>
      </w:r>
      <w:r w:rsidRPr="00A842D9">
        <w:rPr>
          <w:rFonts w:ascii="Arial" w:hAnsi="Arial" w:cs="Arial"/>
          <w:color w:val="000000"/>
          <w:sz w:val="22"/>
          <w:szCs w:val="22"/>
        </w:rPr>
        <w:t xml:space="preserve">ykonawców, oświadczenie o niepoleganiu wykluczeniu składa każdy z </w:t>
      </w:r>
      <w:r w:rsidR="00FE3BBC" w:rsidRPr="00A842D9">
        <w:rPr>
          <w:rFonts w:ascii="Arial" w:hAnsi="Arial" w:cs="Arial"/>
          <w:color w:val="000000"/>
          <w:sz w:val="22"/>
          <w:szCs w:val="22"/>
        </w:rPr>
        <w:t>w</w:t>
      </w:r>
      <w:r w:rsidRPr="00A842D9">
        <w:rPr>
          <w:rFonts w:ascii="Arial" w:hAnsi="Arial" w:cs="Arial"/>
          <w:color w:val="000000"/>
          <w:sz w:val="22"/>
          <w:szCs w:val="22"/>
        </w:rPr>
        <w:t xml:space="preserve">ykonawców; </w:t>
      </w:r>
    </w:p>
    <w:p w14:paraId="12BCFCA4" w14:textId="77777777" w:rsidR="00C246F2" w:rsidRPr="00A842D9" w:rsidRDefault="00C246F2" w:rsidP="00FC59C8">
      <w:pPr>
        <w:pStyle w:val="Akapitzlist"/>
        <w:widowControl w:val="0"/>
        <w:numPr>
          <w:ilvl w:val="2"/>
          <w:numId w:val="11"/>
        </w:numPr>
        <w:tabs>
          <w:tab w:val="left" w:pos="1629"/>
        </w:tabs>
        <w:autoSpaceDE w:val="0"/>
        <w:autoSpaceDN w:val="0"/>
        <w:spacing w:line="360" w:lineRule="auto"/>
        <w:ind w:left="1418" w:right="425" w:hanging="851"/>
        <w:rPr>
          <w:rFonts w:ascii="Arial" w:hAnsi="Arial" w:cs="Arial"/>
          <w:sz w:val="22"/>
          <w:szCs w:val="22"/>
        </w:rPr>
      </w:pPr>
      <w:r w:rsidRPr="00A842D9">
        <w:rPr>
          <w:rFonts w:ascii="Arial" w:hAnsi="Arial" w:cs="Arial"/>
          <w:color w:val="232323"/>
          <w:spacing w:val="-1"/>
          <w:w w:val="105"/>
          <w:sz w:val="22"/>
          <w:szCs w:val="22"/>
        </w:rPr>
        <w:t>oświadczenie,</w:t>
      </w:r>
      <w:r w:rsidRPr="00A842D9">
        <w:rPr>
          <w:rFonts w:ascii="Arial" w:hAnsi="Arial" w:cs="Arial"/>
          <w:color w:val="232323"/>
          <w:spacing w:val="-2"/>
          <w:w w:val="105"/>
          <w:sz w:val="22"/>
          <w:szCs w:val="22"/>
        </w:rPr>
        <w:t xml:space="preserve"> </w:t>
      </w:r>
      <w:r w:rsidRPr="00A842D9">
        <w:rPr>
          <w:rFonts w:ascii="Arial" w:hAnsi="Arial" w:cs="Arial"/>
          <w:color w:val="232323"/>
          <w:spacing w:val="-1"/>
          <w:w w:val="105"/>
          <w:sz w:val="22"/>
          <w:szCs w:val="22"/>
        </w:rPr>
        <w:t>o</w:t>
      </w:r>
      <w:r w:rsidRPr="00A842D9">
        <w:rPr>
          <w:rFonts w:ascii="Arial" w:hAnsi="Arial" w:cs="Arial"/>
          <w:color w:val="232323"/>
          <w:spacing w:val="7"/>
          <w:w w:val="105"/>
          <w:sz w:val="22"/>
          <w:szCs w:val="22"/>
        </w:rPr>
        <w:t xml:space="preserve"> </w:t>
      </w:r>
      <w:r w:rsidRPr="00A842D9">
        <w:rPr>
          <w:rFonts w:ascii="Arial" w:hAnsi="Arial" w:cs="Arial"/>
          <w:color w:val="232323"/>
          <w:spacing w:val="-1"/>
          <w:w w:val="105"/>
          <w:sz w:val="22"/>
          <w:szCs w:val="22"/>
        </w:rPr>
        <w:t>którym</w:t>
      </w:r>
      <w:r w:rsidRPr="00A842D9">
        <w:rPr>
          <w:rFonts w:ascii="Arial" w:hAnsi="Arial" w:cs="Arial"/>
          <w:color w:val="232323"/>
          <w:spacing w:val="-4"/>
          <w:w w:val="105"/>
          <w:sz w:val="22"/>
          <w:szCs w:val="22"/>
        </w:rPr>
        <w:t xml:space="preserve"> </w:t>
      </w:r>
      <w:r w:rsidRPr="00A842D9">
        <w:rPr>
          <w:rFonts w:ascii="Arial" w:hAnsi="Arial" w:cs="Arial"/>
          <w:color w:val="232323"/>
          <w:w w:val="105"/>
          <w:sz w:val="22"/>
          <w:szCs w:val="22"/>
        </w:rPr>
        <w:t>mowa</w:t>
      </w:r>
      <w:r w:rsidRPr="00A842D9">
        <w:rPr>
          <w:rFonts w:ascii="Arial" w:hAnsi="Arial" w:cs="Arial"/>
          <w:color w:val="232323"/>
          <w:spacing w:val="-10"/>
          <w:w w:val="105"/>
          <w:sz w:val="22"/>
          <w:szCs w:val="22"/>
        </w:rPr>
        <w:t xml:space="preserve"> </w:t>
      </w:r>
      <w:r w:rsidRPr="00A842D9">
        <w:rPr>
          <w:rFonts w:ascii="Arial" w:hAnsi="Arial" w:cs="Arial"/>
          <w:color w:val="232323"/>
          <w:w w:val="105"/>
          <w:sz w:val="22"/>
          <w:szCs w:val="22"/>
        </w:rPr>
        <w:t>w</w:t>
      </w:r>
      <w:r w:rsidRPr="00A842D9">
        <w:rPr>
          <w:rFonts w:ascii="Arial" w:hAnsi="Arial" w:cs="Arial"/>
          <w:color w:val="232323"/>
          <w:spacing w:val="-1"/>
          <w:w w:val="105"/>
          <w:sz w:val="22"/>
          <w:szCs w:val="22"/>
        </w:rPr>
        <w:t xml:space="preserve"> </w:t>
      </w:r>
      <w:r w:rsidRPr="00A842D9">
        <w:rPr>
          <w:rFonts w:ascii="Arial" w:hAnsi="Arial" w:cs="Arial"/>
          <w:color w:val="232323"/>
          <w:w w:val="105"/>
          <w:sz w:val="22"/>
          <w:szCs w:val="22"/>
        </w:rPr>
        <w:t>pkt</w:t>
      </w:r>
      <w:r w:rsidRPr="00A842D9">
        <w:rPr>
          <w:rFonts w:ascii="Arial" w:hAnsi="Arial" w:cs="Arial"/>
          <w:color w:val="232323"/>
          <w:spacing w:val="-15"/>
          <w:w w:val="105"/>
          <w:sz w:val="22"/>
          <w:szCs w:val="22"/>
        </w:rPr>
        <w:t xml:space="preserve"> </w:t>
      </w:r>
      <w:r w:rsidRPr="00A842D9">
        <w:rPr>
          <w:rFonts w:ascii="Arial" w:hAnsi="Arial" w:cs="Arial"/>
          <w:color w:val="232323"/>
          <w:w w:val="105"/>
          <w:sz w:val="22"/>
          <w:szCs w:val="22"/>
        </w:rPr>
        <w:t>4</w:t>
      </w:r>
      <w:r w:rsidRPr="00A842D9">
        <w:rPr>
          <w:rFonts w:ascii="Arial" w:hAnsi="Arial" w:cs="Arial"/>
          <w:color w:val="3D3D3D"/>
          <w:w w:val="105"/>
          <w:sz w:val="22"/>
          <w:szCs w:val="22"/>
        </w:rPr>
        <w:t>.</w:t>
      </w:r>
      <w:r w:rsidRPr="00A842D9">
        <w:rPr>
          <w:rFonts w:ascii="Arial" w:hAnsi="Arial" w:cs="Arial"/>
          <w:color w:val="232323"/>
          <w:w w:val="105"/>
          <w:sz w:val="22"/>
          <w:szCs w:val="22"/>
        </w:rPr>
        <w:t>2</w:t>
      </w:r>
      <w:r w:rsidRPr="00A842D9">
        <w:rPr>
          <w:rFonts w:ascii="Arial" w:hAnsi="Arial" w:cs="Arial"/>
          <w:color w:val="232323"/>
          <w:spacing w:val="-3"/>
          <w:w w:val="105"/>
          <w:sz w:val="22"/>
          <w:szCs w:val="22"/>
        </w:rPr>
        <w:t xml:space="preserve"> </w:t>
      </w:r>
      <w:r w:rsidRPr="00A842D9">
        <w:rPr>
          <w:rFonts w:ascii="Arial" w:hAnsi="Arial" w:cs="Arial"/>
          <w:color w:val="232323"/>
          <w:w w:val="105"/>
          <w:sz w:val="22"/>
          <w:szCs w:val="22"/>
        </w:rPr>
        <w:t>według</w:t>
      </w:r>
      <w:r w:rsidRPr="00A842D9">
        <w:rPr>
          <w:rFonts w:ascii="Arial" w:hAnsi="Arial" w:cs="Arial"/>
          <w:color w:val="232323"/>
          <w:spacing w:val="-15"/>
          <w:w w:val="105"/>
          <w:sz w:val="22"/>
          <w:szCs w:val="22"/>
        </w:rPr>
        <w:t xml:space="preserve"> </w:t>
      </w:r>
      <w:r w:rsidRPr="00A842D9">
        <w:rPr>
          <w:rFonts w:ascii="Arial" w:hAnsi="Arial" w:cs="Arial"/>
          <w:color w:val="232323"/>
          <w:w w:val="105"/>
          <w:sz w:val="22"/>
          <w:szCs w:val="22"/>
        </w:rPr>
        <w:t>wzoru</w:t>
      </w:r>
      <w:r w:rsidRPr="00A842D9">
        <w:rPr>
          <w:rFonts w:ascii="Arial" w:hAnsi="Arial" w:cs="Arial"/>
          <w:color w:val="232323"/>
          <w:spacing w:val="-3"/>
          <w:w w:val="105"/>
          <w:sz w:val="22"/>
          <w:szCs w:val="22"/>
        </w:rPr>
        <w:t xml:space="preserve"> </w:t>
      </w:r>
      <w:r w:rsidRPr="00A842D9">
        <w:rPr>
          <w:rFonts w:ascii="Arial" w:hAnsi="Arial" w:cs="Arial"/>
          <w:color w:val="232323"/>
          <w:w w:val="105"/>
          <w:sz w:val="22"/>
          <w:szCs w:val="22"/>
        </w:rPr>
        <w:t>stanowiącego</w:t>
      </w:r>
      <w:r w:rsidRPr="00A842D9">
        <w:rPr>
          <w:rFonts w:ascii="Arial" w:hAnsi="Arial" w:cs="Arial"/>
          <w:color w:val="232323"/>
          <w:spacing w:val="4"/>
          <w:w w:val="105"/>
          <w:sz w:val="22"/>
          <w:szCs w:val="22"/>
        </w:rPr>
        <w:t xml:space="preserve"> </w:t>
      </w:r>
      <w:r w:rsidRPr="00A842D9">
        <w:rPr>
          <w:rFonts w:ascii="Arial" w:hAnsi="Arial" w:cs="Arial"/>
          <w:color w:val="232323"/>
          <w:w w:val="105"/>
          <w:sz w:val="22"/>
          <w:szCs w:val="22"/>
        </w:rPr>
        <w:t>Załącznik</w:t>
      </w:r>
      <w:r w:rsidRPr="00A842D9">
        <w:rPr>
          <w:rFonts w:ascii="Arial" w:hAnsi="Arial" w:cs="Arial"/>
          <w:color w:val="232323"/>
          <w:spacing w:val="2"/>
          <w:w w:val="105"/>
          <w:sz w:val="22"/>
          <w:szCs w:val="22"/>
        </w:rPr>
        <w:t xml:space="preserve"> </w:t>
      </w:r>
      <w:r w:rsidRPr="00A842D9">
        <w:rPr>
          <w:rFonts w:ascii="Arial" w:hAnsi="Arial" w:cs="Arial"/>
          <w:color w:val="232323"/>
          <w:w w:val="105"/>
          <w:sz w:val="22"/>
          <w:szCs w:val="22"/>
        </w:rPr>
        <w:t>nr</w:t>
      </w:r>
      <w:r w:rsidRPr="00A842D9">
        <w:rPr>
          <w:rFonts w:ascii="Arial" w:hAnsi="Arial" w:cs="Arial"/>
          <w:color w:val="232323"/>
          <w:spacing w:val="-16"/>
          <w:w w:val="105"/>
          <w:sz w:val="22"/>
          <w:szCs w:val="22"/>
        </w:rPr>
        <w:t xml:space="preserve"> </w:t>
      </w:r>
      <w:r w:rsidRPr="00A842D9">
        <w:rPr>
          <w:rFonts w:ascii="Arial" w:hAnsi="Arial" w:cs="Arial"/>
          <w:color w:val="232323"/>
          <w:w w:val="105"/>
          <w:sz w:val="22"/>
          <w:szCs w:val="22"/>
        </w:rPr>
        <w:t>8</w:t>
      </w:r>
      <w:r w:rsidRPr="00A842D9">
        <w:rPr>
          <w:rFonts w:ascii="Arial" w:hAnsi="Arial" w:cs="Arial"/>
          <w:color w:val="232323"/>
          <w:spacing w:val="-14"/>
          <w:w w:val="105"/>
          <w:sz w:val="22"/>
          <w:szCs w:val="22"/>
        </w:rPr>
        <w:t xml:space="preserve"> </w:t>
      </w:r>
      <w:r w:rsidRPr="00A842D9">
        <w:rPr>
          <w:rFonts w:ascii="Arial" w:hAnsi="Arial" w:cs="Arial"/>
          <w:color w:val="232323"/>
          <w:w w:val="105"/>
          <w:sz w:val="22"/>
          <w:szCs w:val="22"/>
        </w:rPr>
        <w:t>do</w:t>
      </w:r>
      <w:r w:rsidRPr="00A842D9">
        <w:rPr>
          <w:rFonts w:ascii="Arial" w:hAnsi="Arial" w:cs="Arial"/>
          <w:color w:val="232323"/>
          <w:spacing w:val="-50"/>
          <w:w w:val="105"/>
          <w:sz w:val="22"/>
          <w:szCs w:val="22"/>
        </w:rPr>
        <w:t xml:space="preserve"> </w:t>
      </w:r>
      <w:r w:rsidRPr="00A842D9">
        <w:rPr>
          <w:rFonts w:ascii="Arial" w:hAnsi="Arial" w:cs="Arial"/>
          <w:color w:val="232323"/>
          <w:w w:val="105"/>
          <w:sz w:val="22"/>
          <w:szCs w:val="22"/>
        </w:rPr>
        <w:t>SWZ</w:t>
      </w:r>
      <w:r w:rsidRPr="00A842D9">
        <w:rPr>
          <w:rFonts w:ascii="Arial" w:hAnsi="Arial" w:cs="Arial"/>
          <w:color w:val="232323"/>
          <w:spacing w:val="-23"/>
          <w:w w:val="105"/>
          <w:sz w:val="22"/>
          <w:szCs w:val="22"/>
        </w:rPr>
        <w:t xml:space="preserve"> </w:t>
      </w:r>
      <w:r w:rsidRPr="00A842D9">
        <w:rPr>
          <w:rFonts w:ascii="Arial" w:hAnsi="Arial" w:cs="Arial"/>
          <w:color w:val="232323"/>
          <w:w w:val="105"/>
          <w:sz w:val="22"/>
          <w:szCs w:val="22"/>
        </w:rPr>
        <w:t>-</w:t>
      </w:r>
      <w:r w:rsidRPr="00A842D9">
        <w:rPr>
          <w:rFonts w:ascii="Arial" w:hAnsi="Arial" w:cs="Arial"/>
          <w:color w:val="232323"/>
          <w:spacing w:val="43"/>
          <w:w w:val="105"/>
          <w:sz w:val="22"/>
          <w:szCs w:val="22"/>
        </w:rPr>
        <w:t xml:space="preserve"> </w:t>
      </w:r>
      <w:r w:rsidRPr="00A842D9">
        <w:rPr>
          <w:rFonts w:ascii="Arial" w:hAnsi="Arial" w:cs="Arial"/>
          <w:color w:val="232323"/>
          <w:w w:val="105"/>
          <w:sz w:val="22"/>
          <w:szCs w:val="22"/>
        </w:rPr>
        <w:t>jeżeli</w:t>
      </w:r>
      <w:r w:rsidRPr="00A842D9">
        <w:rPr>
          <w:rFonts w:ascii="Arial" w:hAnsi="Arial" w:cs="Arial"/>
          <w:color w:val="232323"/>
          <w:spacing w:val="-3"/>
          <w:w w:val="105"/>
          <w:sz w:val="22"/>
          <w:szCs w:val="22"/>
        </w:rPr>
        <w:t xml:space="preserve"> </w:t>
      </w:r>
      <w:r w:rsidRPr="00A842D9">
        <w:rPr>
          <w:rFonts w:ascii="Arial" w:hAnsi="Arial" w:cs="Arial"/>
          <w:color w:val="232323"/>
          <w:w w:val="105"/>
          <w:sz w:val="22"/>
          <w:szCs w:val="22"/>
        </w:rPr>
        <w:t>dotyczy</w:t>
      </w:r>
      <w:r w:rsidRPr="00A842D9">
        <w:rPr>
          <w:rFonts w:ascii="Arial" w:hAnsi="Arial" w:cs="Arial"/>
          <w:color w:val="3D3D3D"/>
          <w:w w:val="105"/>
          <w:sz w:val="22"/>
          <w:szCs w:val="22"/>
        </w:rPr>
        <w:t>;</w:t>
      </w:r>
    </w:p>
    <w:p w14:paraId="7734E123" w14:textId="77777777" w:rsidR="00C246F2" w:rsidRPr="00A842D9" w:rsidRDefault="00C246F2" w:rsidP="00FC59C8">
      <w:pPr>
        <w:pStyle w:val="Akapitzlist"/>
        <w:widowControl w:val="0"/>
        <w:numPr>
          <w:ilvl w:val="2"/>
          <w:numId w:val="11"/>
        </w:numPr>
        <w:tabs>
          <w:tab w:val="left" w:pos="1418"/>
        </w:tabs>
        <w:autoSpaceDE w:val="0"/>
        <w:autoSpaceDN w:val="0"/>
        <w:spacing w:line="360" w:lineRule="auto"/>
        <w:ind w:left="1418" w:right="425" w:hanging="851"/>
        <w:rPr>
          <w:rFonts w:ascii="Arial" w:hAnsi="Arial" w:cs="Arial"/>
          <w:sz w:val="22"/>
          <w:szCs w:val="22"/>
        </w:rPr>
      </w:pPr>
      <w:r w:rsidRPr="00A842D9">
        <w:rPr>
          <w:rFonts w:ascii="Arial" w:hAnsi="Arial" w:cs="Arial"/>
          <w:color w:val="232323"/>
          <w:spacing w:val="-1"/>
          <w:w w:val="105"/>
          <w:sz w:val="22"/>
          <w:szCs w:val="22"/>
        </w:rPr>
        <w:t xml:space="preserve">oświadczenia podmiotu </w:t>
      </w:r>
      <w:r w:rsidRPr="00A842D9">
        <w:rPr>
          <w:rFonts w:ascii="Arial" w:hAnsi="Arial" w:cs="Arial"/>
          <w:color w:val="232323"/>
          <w:w w:val="105"/>
          <w:sz w:val="22"/>
          <w:szCs w:val="22"/>
        </w:rPr>
        <w:t>udostępniającego zasoby</w:t>
      </w:r>
      <w:r w:rsidRPr="00A842D9">
        <w:rPr>
          <w:rFonts w:ascii="Arial" w:hAnsi="Arial" w:cs="Arial"/>
          <w:color w:val="3D3D3D"/>
          <w:w w:val="105"/>
          <w:sz w:val="22"/>
          <w:szCs w:val="22"/>
        </w:rPr>
        <w:t xml:space="preserve">, </w:t>
      </w:r>
      <w:r w:rsidRPr="00A842D9">
        <w:rPr>
          <w:rFonts w:ascii="Arial" w:hAnsi="Arial" w:cs="Arial"/>
          <w:color w:val="232323"/>
          <w:w w:val="105"/>
          <w:sz w:val="22"/>
          <w:szCs w:val="22"/>
        </w:rPr>
        <w:t>o których mowa w</w:t>
      </w:r>
      <w:r w:rsidR="00DC4BF0" w:rsidRPr="00A842D9">
        <w:rPr>
          <w:rFonts w:ascii="Arial" w:hAnsi="Arial" w:cs="Arial"/>
          <w:color w:val="232323"/>
          <w:w w:val="105"/>
          <w:sz w:val="22"/>
          <w:szCs w:val="22"/>
        </w:rPr>
        <w:t> </w:t>
      </w:r>
      <w:r w:rsidRPr="00A842D9">
        <w:rPr>
          <w:rFonts w:ascii="Arial" w:hAnsi="Arial" w:cs="Arial"/>
          <w:color w:val="232323"/>
          <w:w w:val="105"/>
          <w:sz w:val="22"/>
          <w:szCs w:val="22"/>
        </w:rPr>
        <w:t>pkt 5.1.3 według</w:t>
      </w:r>
      <w:r w:rsidRPr="00A842D9">
        <w:rPr>
          <w:rFonts w:ascii="Arial" w:hAnsi="Arial" w:cs="Arial"/>
          <w:color w:val="232323"/>
          <w:spacing w:val="1"/>
          <w:w w:val="105"/>
          <w:sz w:val="22"/>
          <w:szCs w:val="22"/>
        </w:rPr>
        <w:t xml:space="preserve"> </w:t>
      </w:r>
      <w:r w:rsidRPr="00A842D9">
        <w:rPr>
          <w:rFonts w:ascii="Arial" w:hAnsi="Arial" w:cs="Arial"/>
          <w:color w:val="232323"/>
          <w:w w:val="105"/>
          <w:sz w:val="22"/>
          <w:szCs w:val="22"/>
        </w:rPr>
        <w:t>wzorów stanowiących</w:t>
      </w:r>
      <w:r w:rsidRPr="00A842D9">
        <w:rPr>
          <w:rFonts w:ascii="Arial" w:hAnsi="Arial" w:cs="Arial"/>
          <w:bCs/>
          <w:color w:val="232323"/>
          <w:w w:val="105"/>
          <w:sz w:val="22"/>
          <w:szCs w:val="22"/>
        </w:rPr>
        <w:t xml:space="preserve"> Załącznik nr 9 i 10 do SWZ </w:t>
      </w:r>
      <w:r w:rsidRPr="00A842D9">
        <w:rPr>
          <w:rFonts w:ascii="Arial" w:hAnsi="Arial" w:cs="Arial"/>
          <w:color w:val="232323"/>
          <w:w w:val="105"/>
          <w:sz w:val="22"/>
          <w:szCs w:val="22"/>
        </w:rPr>
        <w:t>-</w:t>
      </w:r>
      <w:r w:rsidRPr="00A842D9">
        <w:rPr>
          <w:rFonts w:ascii="Arial" w:hAnsi="Arial" w:cs="Arial"/>
          <w:color w:val="232323"/>
          <w:spacing w:val="1"/>
          <w:w w:val="105"/>
          <w:sz w:val="22"/>
          <w:szCs w:val="22"/>
        </w:rPr>
        <w:t xml:space="preserve"> </w:t>
      </w:r>
      <w:r w:rsidRPr="00A842D9">
        <w:rPr>
          <w:rFonts w:ascii="Arial" w:hAnsi="Arial" w:cs="Arial"/>
          <w:color w:val="232323"/>
          <w:w w:val="105"/>
          <w:sz w:val="22"/>
          <w:szCs w:val="22"/>
        </w:rPr>
        <w:t>jeżeli wykonawca polega na</w:t>
      </w:r>
      <w:r w:rsidRPr="00A842D9">
        <w:rPr>
          <w:rFonts w:ascii="Arial" w:hAnsi="Arial" w:cs="Arial"/>
          <w:color w:val="232323"/>
          <w:spacing w:val="1"/>
          <w:w w:val="105"/>
          <w:sz w:val="22"/>
          <w:szCs w:val="22"/>
        </w:rPr>
        <w:t xml:space="preserve"> </w:t>
      </w:r>
      <w:r w:rsidRPr="00A842D9">
        <w:rPr>
          <w:rFonts w:ascii="Arial" w:hAnsi="Arial" w:cs="Arial"/>
          <w:color w:val="232323"/>
          <w:spacing w:val="-1"/>
          <w:w w:val="105"/>
          <w:sz w:val="22"/>
          <w:szCs w:val="22"/>
        </w:rPr>
        <w:t>zdolnościach</w:t>
      </w:r>
      <w:r w:rsidRPr="00A842D9">
        <w:rPr>
          <w:rFonts w:ascii="Arial" w:hAnsi="Arial" w:cs="Arial"/>
          <w:color w:val="232323"/>
          <w:spacing w:val="23"/>
          <w:w w:val="105"/>
          <w:sz w:val="22"/>
          <w:szCs w:val="22"/>
        </w:rPr>
        <w:t xml:space="preserve"> </w:t>
      </w:r>
      <w:r w:rsidRPr="00A842D9">
        <w:rPr>
          <w:rFonts w:ascii="Arial" w:hAnsi="Arial" w:cs="Arial"/>
          <w:color w:val="232323"/>
          <w:spacing w:val="-1"/>
          <w:w w:val="105"/>
          <w:sz w:val="22"/>
          <w:szCs w:val="22"/>
        </w:rPr>
        <w:t>lub</w:t>
      </w:r>
      <w:r w:rsidRPr="00A842D9">
        <w:rPr>
          <w:rFonts w:ascii="Arial" w:hAnsi="Arial" w:cs="Arial"/>
          <w:color w:val="232323"/>
          <w:spacing w:val="-15"/>
          <w:w w:val="105"/>
          <w:sz w:val="22"/>
          <w:szCs w:val="22"/>
        </w:rPr>
        <w:t xml:space="preserve"> </w:t>
      </w:r>
      <w:r w:rsidRPr="00A842D9">
        <w:rPr>
          <w:rFonts w:ascii="Arial" w:hAnsi="Arial" w:cs="Arial"/>
          <w:color w:val="232323"/>
          <w:spacing w:val="-1"/>
          <w:w w:val="105"/>
          <w:sz w:val="22"/>
          <w:szCs w:val="22"/>
        </w:rPr>
        <w:t>sytuacji</w:t>
      </w:r>
      <w:r w:rsidRPr="00A842D9">
        <w:rPr>
          <w:rFonts w:ascii="Arial" w:hAnsi="Arial" w:cs="Arial"/>
          <w:color w:val="232323"/>
          <w:spacing w:val="4"/>
          <w:w w:val="105"/>
          <w:sz w:val="22"/>
          <w:szCs w:val="22"/>
        </w:rPr>
        <w:t xml:space="preserve"> </w:t>
      </w:r>
      <w:r w:rsidRPr="00A842D9">
        <w:rPr>
          <w:rFonts w:ascii="Arial" w:hAnsi="Arial" w:cs="Arial"/>
          <w:color w:val="232323"/>
          <w:w w:val="105"/>
          <w:sz w:val="22"/>
          <w:szCs w:val="22"/>
        </w:rPr>
        <w:t>podmiotu</w:t>
      </w:r>
      <w:r w:rsidRPr="00A842D9">
        <w:rPr>
          <w:rFonts w:ascii="Arial" w:hAnsi="Arial" w:cs="Arial"/>
          <w:color w:val="232323"/>
          <w:spacing w:val="6"/>
          <w:w w:val="105"/>
          <w:sz w:val="22"/>
          <w:szCs w:val="22"/>
        </w:rPr>
        <w:t xml:space="preserve"> </w:t>
      </w:r>
      <w:r w:rsidRPr="00A842D9">
        <w:rPr>
          <w:rFonts w:ascii="Arial" w:hAnsi="Arial" w:cs="Arial"/>
          <w:color w:val="232323"/>
          <w:w w:val="105"/>
          <w:sz w:val="22"/>
          <w:szCs w:val="22"/>
        </w:rPr>
        <w:t>udostępniającego</w:t>
      </w:r>
      <w:r w:rsidRPr="00A842D9">
        <w:rPr>
          <w:rFonts w:ascii="Arial" w:hAnsi="Arial" w:cs="Arial"/>
          <w:color w:val="232323"/>
          <w:spacing w:val="-17"/>
          <w:w w:val="105"/>
          <w:sz w:val="22"/>
          <w:szCs w:val="22"/>
        </w:rPr>
        <w:t xml:space="preserve"> </w:t>
      </w:r>
      <w:r w:rsidRPr="00A842D9">
        <w:rPr>
          <w:rFonts w:ascii="Arial" w:hAnsi="Arial" w:cs="Arial"/>
          <w:color w:val="232323"/>
          <w:w w:val="105"/>
          <w:sz w:val="22"/>
          <w:szCs w:val="22"/>
        </w:rPr>
        <w:t>zasoby</w:t>
      </w:r>
    </w:p>
    <w:p w14:paraId="42ADF972" w14:textId="5D2220F2" w:rsidR="001F16A1" w:rsidRPr="00A842D9" w:rsidRDefault="005245F7" w:rsidP="00FC59C8">
      <w:pPr>
        <w:pStyle w:val="Akapitzlist"/>
        <w:widowControl w:val="0"/>
        <w:numPr>
          <w:ilvl w:val="1"/>
          <w:numId w:val="11"/>
        </w:numPr>
        <w:tabs>
          <w:tab w:val="left" w:pos="828"/>
        </w:tabs>
        <w:autoSpaceDE w:val="0"/>
        <w:autoSpaceDN w:val="0"/>
        <w:spacing w:line="360" w:lineRule="auto"/>
        <w:ind w:left="567" w:right="425" w:hanging="567"/>
        <w:rPr>
          <w:rFonts w:ascii="Arial" w:hAnsi="Arial" w:cs="Arial"/>
          <w:color w:val="232323"/>
          <w:sz w:val="22"/>
          <w:szCs w:val="22"/>
        </w:rPr>
      </w:pPr>
      <w:r>
        <w:rPr>
          <w:rFonts w:ascii="Arial" w:hAnsi="Arial" w:cs="Arial"/>
          <w:noProof/>
        </w:rPr>
        <w:drawing>
          <wp:anchor distT="0" distB="0" distL="0" distR="0" simplePos="0" relativeHeight="251657728" behindDoc="0" locked="0" layoutInCell="1" allowOverlap="1" wp14:anchorId="12772E26" wp14:editId="31E5EF82">
            <wp:simplePos x="0" y="0"/>
            <wp:positionH relativeFrom="page">
              <wp:posOffset>7488555</wp:posOffset>
            </wp:positionH>
            <wp:positionV relativeFrom="paragraph">
              <wp:posOffset>338455</wp:posOffset>
            </wp:positionV>
            <wp:extent cx="36830" cy="728345"/>
            <wp:effectExtent l="0" t="0" r="0" b="0"/>
            <wp:wrapNone/>
            <wp:docPr id="128827226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3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C246F2" w:rsidRPr="00A842D9">
        <w:rPr>
          <w:rFonts w:ascii="Arial" w:hAnsi="Arial" w:cs="Arial"/>
          <w:color w:val="232323"/>
          <w:w w:val="105"/>
          <w:sz w:val="22"/>
          <w:szCs w:val="22"/>
        </w:rPr>
        <w:t>Oferta oraz oświadczenie o niepodleganiu wykluc</w:t>
      </w:r>
      <w:r w:rsidR="00C246F2" w:rsidRPr="00A842D9">
        <w:rPr>
          <w:rFonts w:ascii="Arial" w:hAnsi="Arial" w:cs="Arial"/>
          <w:color w:val="3D3D3D"/>
          <w:w w:val="105"/>
          <w:sz w:val="22"/>
          <w:szCs w:val="22"/>
        </w:rPr>
        <w:t>z</w:t>
      </w:r>
      <w:r w:rsidR="00C246F2" w:rsidRPr="00A842D9">
        <w:rPr>
          <w:rFonts w:ascii="Arial" w:hAnsi="Arial" w:cs="Arial"/>
          <w:color w:val="232323"/>
          <w:w w:val="105"/>
          <w:sz w:val="22"/>
          <w:szCs w:val="22"/>
        </w:rPr>
        <w:t>eniu i spełnianiu warunków udziału</w:t>
      </w:r>
      <w:r w:rsidR="00C246F2" w:rsidRPr="00A842D9">
        <w:rPr>
          <w:rFonts w:ascii="Arial" w:hAnsi="Arial" w:cs="Arial"/>
          <w:color w:val="232323"/>
          <w:spacing w:val="1"/>
          <w:w w:val="105"/>
          <w:sz w:val="22"/>
          <w:szCs w:val="22"/>
        </w:rPr>
        <w:t xml:space="preserve"> </w:t>
      </w:r>
      <w:r w:rsidR="00C246F2" w:rsidRPr="00A842D9">
        <w:rPr>
          <w:rFonts w:ascii="Arial" w:hAnsi="Arial" w:cs="Arial"/>
          <w:color w:val="232323"/>
          <w:w w:val="105"/>
          <w:sz w:val="22"/>
          <w:szCs w:val="22"/>
        </w:rPr>
        <w:t>w</w:t>
      </w:r>
      <w:r w:rsidR="00C246F2" w:rsidRPr="00A842D9">
        <w:rPr>
          <w:rFonts w:ascii="Arial" w:hAnsi="Arial" w:cs="Arial"/>
          <w:color w:val="232323"/>
          <w:spacing w:val="-16"/>
          <w:w w:val="105"/>
          <w:sz w:val="22"/>
          <w:szCs w:val="22"/>
        </w:rPr>
        <w:t xml:space="preserve"> </w:t>
      </w:r>
      <w:r w:rsidR="00C246F2" w:rsidRPr="00A842D9">
        <w:rPr>
          <w:rFonts w:ascii="Arial" w:hAnsi="Arial" w:cs="Arial"/>
          <w:color w:val="232323"/>
          <w:w w:val="105"/>
          <w:sz w:val="22"/>
          <w:szCs w:val="22"/>
        </w:rPr>
        <w:t>postępowaniu</w:t>
      </w:r>
      <w:r w:rsidR="00C246F2" w:rsidRPr="00A842D9">
        <w:rPr>
          <w:rFonts w:ascii="Arial" w:hAnsi="Arial" w:cs="Arial"/>
          <w:color w:val="232323"/>
          <w:spacing w:val="6"/>
          <w:w w:val="105"/>
          <w:sz w:val="22"/>
          <w:szCs w:val="22"/>
        </w:rPr>
        <w:t xml:space="preserve"> </w:t>
      </w:r>
      <w:r w:rsidR="00C246F2" w:rsidRPr="00A842D9">
        <w:rPr>
          <w:rFonts w:ascii="Arial" w:hAnsi="Arial" w:cs="Arial"/>
          <w:color w:val="232323"/>
          <w:w w:val="105"/>
          <w:sz w:val="22"/>
          <w:szCs w:val="22"/>
        </w:rPr>
        <w:t>muszą być</w:t>
      </w:r>
      <w:r w:rsidR="00C246F2" w:rsidRPr="00A842D9">
        <w:rPr>
          <w:rFonts w:ascii="Arial" w:hAnsi="Arial" w:cs="Arial"/>
          <w:color w:val="232323"/>
          <w:spacing w:val="-7"/>
          <w:w w:val="105"/>
          <w:sz w:val="22"/>
          <w:szCs w:val="22"/>
        </w:rPr>
        <w:t xml:space="preserve"> </w:t>
      </w:r>
      <w:r w:rsidR="00C246F2" w:rsidRPr="00A842D9">
        <w:rPr>
          <w:rFonts w:ascii="Arial" w:hAnsi="Arial" w:cs="Arial"/>
          <w:color w:val="232323"/>
          <w:w w:val="105"/>
          <w:sz w:val="22"/>
          <w:szCs w:val="22"/>
        </w:rPr>
        <w:t>złożone</w:t>
      </w:r>
      <w:r w:rsidR="00C246F2" w:rsidRPr="00A842D9">
        <w:rPr>
          <w:rFonts w:ascii="Arial" w:hAnsi="Arial" w:cs="Arial"/>
          <w:color w:val="232323"/>
          <w:spacing w:val="-2"/>
          <w:w w:val="105"/>
          <w:sz w:val="22"/>
          <w:szCs w:val="22"/>
        </w:rPr>
        <w:t xml:space="preserve"> </w:t>
      </w:r>
      <w:r w:rsidR="00C246F2" w:rsidRPr="00A842D9">
        <w:rPr>
          <w:rFonts w:ascii="Arial" w:hAnsi="Arial" w:cs="Arial"/>
          <w:color w:val="232323"/>
          <w:w w:val="105"/>
          <w:sz w:val="22"/>
          <w:szCs w:val="22"/>
        </w:rPr>
        <w:t>w</w:t>
      </w:r>
      <w:r w:rsidR="00C246F2" w:rsidRPr="00A842D9">
        <w:rPr>
          <w:rFonts w:ascii="Arial" w:hAnsi="Arial" w:cs="Arial"/>
          <w:color w:val="232323"/>
          <w:spacing w:val="-8"/>
          <w:w w:val="105"/>
          <w:sz w:val="22"/>
          <w:szCs w:val="22"/>
        </w:rPr>
        <w:t xml:space="preserve"> </w:t>
      </w:r>
      <w:r w:rsidR="00C246F2" w:rsidRPr="00A842D9">
        <w:rPr>
          <w:rFonts w:ascii="Arial" w:hAnsi="Arial" w:cs="Arial"/>
          <w:color w:val="232323"/>
          <w:w w:val="105"/>
          <w:sz w:val="22"/>
          <w:szCs w:val="22"/>
        </w:rPr>
        <w:t>oryginale.</w:t>
      </w:r>
    </w:p>
    <w:p w14:paraId="27475C76" w14:textId="77777777" w:rsidR="001F16A1" w:rsidRPr="00A842D9" w:rsidRDefault="001F16A1" w:rsidP="00FC59C8">
      <w:pPr>
        <w:pStyle w:val="Akapitzlist"/>
        <w:widowControl w:val="0"/>
        <w:numPr>
          <w:ilvl w:val="1"/>
          <w:numId w:val="11"/>
        </w:numPr>
        <w:tabs>
          <w:tab w:val="left" w:pos="828"/>
        </w:tabs>
        <w:autoSpaceDE w:val="0"/>
        <w:autoSpaceDN w:val="0"/>
        <w:spacing w:line="360" w:lineRule="auto"/>
        <w:ind w:left="567" w:right="425" w:hanging="567"/>
        <w:rPr>
          <w:rFonts w:ascii="Arial" w:hAnsi="Arial" w:cs="Arial"/>
          <w:color w:val="232323"/>
          <w:sz w:val="22"/>
          <w:szCs w:val="22"/>
        </w:rPr>
      </w:pPr>
      <w:r w:rsidRPr="00A842D9">
        <w:rPr>
          <w:rFonts w:ascii="Arial" w:hAnsi="Arial" w:cs="Arial"/>
          <w:color w:val="232323"/>
          <w:sz w:val="22"/>
          <w:szCs w:val="22"/>
        </w:rPr>
        <w:t xml:space="preserve">Jeżeli wykonawca nie złożył przedmiotowych środków dowodowych lub złożone </w:t>
      </w:r>
      <w:r w:rsidRPr="00A842D9">
        <w:rPr>
          <w:rFonts w:ascii="Arial" w:hAnsi="Arial" w:cs="Arial"/>
          <w:color w:val="232323"/>
          <w:sz w:val="22"/>
          <w:szCs w:val="22"/>
        </w:rPr>
        <w:lastRenderedPageBreak/>
        <w:t>przedmiotowe środki dowodowe są niekompletne, Zamawiający wzywa do ich złożenia lub uzupełnienia w wyznaczonym terminie.</w:t>
      </w:r>
    </w:p>
    <w:p w14:paraId="77B2F0BB" w14:textId="77777777" w:rsidR="00D664CB" w:rsidRPr="00A842D9" w:rsidRDefault="00C246F2" w:rsidP="00FC59C8">
      <w:pPr>
        <w:pStyle w:val="Akapitzlist"/>
        <w:widowControl w:val="0"/>
        <w:numPr>
          <w:ilvl w:val="1"/>
          <w:numId w:val="11"/>
        </w:numPr>
        <w:tabs>
          <w:tab w:val="left" w:pos="833"/>
        </w:tabs>
        <w:autoSpaceDE w:val="0"/>
        <w:autoSpaceDN w:val="0"/>
        <w:spacing w:line="360" w:lineRule="auto"/>
        <w:ind w:left="567" w:right="425" w:hanging="567"/>
        <w:rPr>
          <w:rFonts w:ascii="Arial" w:hAnsi="Arial" w:cs="Arial"/>
          <w:color w:val="232323"/>
          <w:sz w:val="22"/>
          <w:szCs w:val="22"/>
        </w:rPr>
      </w:pPr>
      <w:r w:rsidRPr="00A842D9">
        <w:rPr>
          <w:rFonts w:ascii="Arial" w:hAnsi="Arial" w:cs="Arial"/>
          <w:sz w:val="22"/>
          <w:szCs w:val="22"/>
        </w:rPr>
        <w:t>Pełnomocnictwo do złożenia oferty musi być złożone w oryginale w takiej samej formie, jak składana oferta (</w:t>
      </w:r>
      <w:proofErr w:type="spellStart"/>
      <w:r w:rsidRPr="00A842D9">
        <w:rPr>
          <w:rFonts w:ascii="Arial" w:hAnsi="Arial" w:cs="Arial"/>
          <w:sz w:val="22"/>
          <w:szCs w:val="22"/>
        </w:rPr>
        <w:t>t.j</w:t>
      </w:r>
      <w:proofErr w:type="spellEnd"/>
      <w:r w:rsidRPr="00A842D9">
        <w:rPr>
          <w:rFonts w:ascii="Arial" w:hAnsi="Arial" w:cs="Arial"/>
          <w:sz w:val="22"/>
          <w:szCs w:val="22"/>
        </w:rPr>
        <w:t>. w formie elektronicznej lub postaci elektronicznej opatrzonej podpisem zaufanym lub podpisem osobistym). Dopuszcza się także złożenie elektronicznej kopii (skanu) pełnomocnictwa sporządzonego uprzednio w</w:t>
      </w:r>
      <w:r w:rsidR="00A43D85" w:rsidRPr="00A842D9">
        <w:rPr>
          <w:rFonts w:ascii="Arial" w:hAnsi="Arial" w:cs="Arial"/>
          <w:sz w:val="22"/>
          <w:szCs w:val="22"/>
        </w:rPr>
        <w:t> </w:t>
      </w:r>
      <w:r w:rsidRPr="00A842D9">
        <w:rPr>
          <w:rFonts w:ascii="Arial" w:hAnsi="Arial" w:cs="Arial"/>
          <w:sz w:val="22"/>
          <w:szCs w:val="22"/>
        </w:rPr>
        <w:t>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26CA3C48" w14:textId="77777777" w:rsidR="00D664CB" w:rsidRPr="00A842D9" w:rsidRDefault="00C246F2" w:rsidP="00FC59C8">
      <w:pPr>
        <w:pStyle w:val="Akapitzlist"/>
        <w:widowControl w:val="0"/>
        <w:numPr>
          <w:ilvl w:val="1"/>
          <w:numId w:val="11"/>
        </w:numPr>
        <w:tabs>
          <w:tab w:val="left" w:pos="567"/>
        </w:tabs>
        <w:autoSpaceDE w:val="0"/>
        <w:autoSpaceDN w:val="0"/>
        <w:spacing w:line="360" w:lineRule="auto"/>
        <w:ind w:left="567" w:right="425" w:hanging="567"/>
        <w:rPr>
          <w:rFonts w:ascii="Arial" w:hAnsi="Arial" w:cs="Arial"/>
          <w:color w:val="232323"/>
          <w:sz w:val="22"/>
          <w:szCs w:val="22"/>
        </w:rPr>
      </w:pPr>
      <w:r w:rsidRPr="00A842D9">
        <w:rPr>
          <w:rFonts w:ascii="Arial" w:hAnsi="Arial" w:cs="Arial"/>
          <w:sz w:val="22"/>
          <w:szCs w:val="22"/>
        </w:rPr>
        <w:t>Oferta może być złożona tylko do upływu terminu składania ofert.</w:t>
      </w:r>
    </w:p>
    <w:p w14:paraId="7A3EB042" w14:textId="77777777" w:rsidR="00C246F2" w:rsidRPr="00A842D9" w:rsidRDefault="00C246F2" w:rsidP="00FC59C8">
      <w:pPr>
        <w:spacing w:line="360" w:lineRule="auto"/>
        <w:rPr>
          <w:rFonts w:ascii="Arial" w:hAnsi="Arial" w:cs="Arial"/>
          <w:sz w:val="22"/>
          <w:szCs w:val="22"/>
        </w:rPr>
      </w:pPr>
    </w:p>
    <w:p w14:paraId="51FCBCCD"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8</w:t>
      </w:r>
    </w:p>
    <w:p w14:paraId="67E3E2CE"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SKŁADANIE I OTWARCIE OFERT</w:t>
      </w:r>
    </w:p>
    <w:p w14:paraId="2C80ECFA" w14:textId="77777777" w:rsidR="00C246F2" w:rsidRPr="00A842D9" w:rsidRDefault="00C246F2" w:rsidP="00FC59C8">
      <w:pPr>
        <w:spacing w:line="360" w:lineRule="auto"/>
        <w:rPr>
          <w:rFonts w:ascii="Arial" w:hAnsi="Arial" w:cs="Arial"/>
          <w:b/>
          <w:sz w:val="22"/>
          <w:szCs w:val="22"/>
        </w:rPr>
      </w:pPr>
    </w:p>
    <w:p w14:paraId="690FFB20" w14:textId="77777777" w:rsidR="00C246F2" w:rsidRPr="00A842D9" w:rsidRDefault="00C246F2" w:rsidP="00FC59C8">
      <w:pPr>
        <w:numPr>
          <w:ilvl w:val="1"/>
          <w:numId w:val="12"/>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Oferty, oświadczenie, o którym mowa w art. 125 ust. 1</w:t>
      </w:r>
      <w:r w:rsidR="00DC4BF0" w:rsidRPr="00A842D9">
        <w:rPr>
          <w:rFonts w:ascii="Arial" w:hAnsi="Arial" w:cs="Arial"/>
          <w:color w:val="000000"/>
          <w:sz w:val="22"/>
          <w:szCs w:val="22"/>
        </w:rPr>
        <w:t xml:space="preserve">- </w:t>
      </w:r>
      <w:proofErr w:type="spellStart"/>
      <w:r w:rsidR="00DC4BF0" w:rsidRPr="00A842D9">
        <w:rPr>
          <w:rFonts w:ascii="Arial" w:hAnsi="Arial" w:cs="Arial"/>
          <w:color w:val="000000"/>
          <w:sz w:val="22"/>
          <w:szCs w:val="22"/>
        </w:rPr>
        <w:t>u.p.z.p</w:t>
      </w:r>
      <w:proofErr w:type="spellEnd"/>
      <w:r w:rsidR="00DC4BF0" w:rsidRPr="00A842D9">
        <w:rPr>
          <w:rFonts w:ascii="Arial" w:hAnsi="Arial" w:cs="Arial"/>
          <w:color w:val="000000"/>
          <w:sz w:val="22"/>
          <w:szCs w:val="22"/>
        </w:rPr>
        <w:t>.</w:t>
      </w:r>
      <w:r w:rsidRPr="00A842D9">
        <w:rPr>
          <w:rFonts w:ascii="Arial" w:hAnsi="Arial" w:cs="Arial"/>
          <w:color w:val="000000"/>
          <w:sz w:val="22"/>
          <w:szCs w:val="22"/>
        </w:rPr>
        <w:t>, składa się, pod rygorem nieważności, w formie elektronicznej lub w postaci elektronicznej opatrzonej podpisem zaufanym lub podpisem osobistym.</w:t>
      </w:r>
    </w:p>
    <w:p w14:paraId="2521DF55" w14:textId="41D2E09A" w:rsidR="00C246F2" w:rsidRPr="00A842D9" w:rsidRDefault="00C246F2" w:rsidP="00FC59C8">
      <w:pPr>
        <w:numPr>
          <w:ilvl w:val="2"/>
          <w:numId w:val="12"/>
        </w:numPr>
        <w:pBdr>
          <w:top w:val="nil"/>
          <w:left w:val="nil"/>
          <w:bottom w:val="nil"/>
          <w:right w:val="nil"/>
          <w:between w:val="nil"/>
        </w:pBdr>
        <w:spacing w:line="360" w:lineRule="auto"/>
        <w:ind w:left="1134" w:hanging="567"/>
        <w:rPr>
          <w:rFonts w:ascii="Arial" w:hAnsi="Arial" w:cs="Arial"/>
          <w:color w:val="000000"/>
          <w:sz w:val="22"/>
          <w:szCs w:val="22"/>
        </w:rPr>
      </w:pPr>
      <w:r w:rsidRPr="00A842D9">
        <w:rPr>
          <w:rFonts w:ascii="Arial" w:hAnsi="Arial" w:cs="Arial"/>
          <w:color w:val="000000"/>
          <w:sz w:val="22"/>
          <w:szCs w:val="22"/>
        </w:rPr>
        <w:t xml:space="preserve">Termin złożenia oferty: do dnia </w:t>
      </w:r>
      <w:r w:rsidR="00410038">
        <w:rPr>
          <w:rFonts w:ascii="Arial" w:hAnsi="Arial" w:cs="Arial"/>
          <w:color w:val="000000"/>
          <w:sz w:val="22"/>
          <w:szCs w:val="22"/>
        </w:rPr>
        <w:t>17 sierpnia</w:t>
      </w:r>
      <w:r w:rsidR="00F66D99" w:rsidRPr="00A842D9">
        <w:rPr>
          <w:rFonts w:ascii="Arial" w:hAnsi="Arial" w:cs="Arial"/>
          <w:color w:val="000000"/>
          <w:sz w:val="22"/>
          <w:szCs w:val="22"/>
        </w:rPr>
        <w:t xml:space="preserve"> </w:t>
      </w:r>
      <w:r w:rsidRPr="00A842D9">
        <w:rPr>
          <w:rFonts w:ascii="Arial" w:hAnsi="Arial" w:cs="Arial"/>
          <w:color w:val="000000"/>
          <w:sz w:val="22"/>
          <w:szCs w:val="22"/>
        </w:rPr>
        <w:t>202</w:t>
      </w:r>
      <w:r w:rsidR="00410038">
        <w:rPr>
          <w:rFonts w:ascii="Arial" w:hAnsi="Arial" w:cs="Arial"/>
          <w:color w:val="000000"/>
          <w:sz w:val="22"/>
          <w:szCs w:val="22"/>
        </w:rPr>
        <w:t>6</w:t>
      </w:r>
      <w:r w:rsidR="009279B6" w:rsidRPr="00A842D9">
        <w:rPr>
          <w:rFonts w:ascii="Arial" w:hAnsi="Arial" w:cs="Arial"/>
          <w:color w:val="000000"/>
          <w:sz w:val="22"/>
          <w:szCs w:val="22"/>
        </w:rPr>
        <w:t xml:space="preserve"> </w:t>
      </w:r>
      <w:r w:rsidRPr="00A842D9">
        <w:rPr>
          <w:rFonts w:ascii="Arial" w:hAnsi="Arial" w:cs="Arial"/>
          <w:color w:val="000000"/>
          <w:sz w:val="22"/>
          <w:szCs w:val="22"/>
        </w:rPr>
        <w:t xml:space="preserve">r. do godziny </w:t>
      </w:r>
      <w:r w:rsidR="007540A8" w:rsidRPr="00A842D9">
        <w:rPr>
          <w:rFonts w:ascii="Arial" w:hAnsi="Arial" w:cs="Arial"/>
          <w:color w:val="000000"/>
          <w:sz w:val="22"/>
          <w:szCs w:val="22"/>
        </w:rPr>
        <w:t>10</w:t>
      </w:r>
      <w:r w:rsidRPr="00A842D9">
        <w:rPr>
          <w:rFonts w:ascii="Arial" w:hAnsi="Arial" w:cs="Arial"/>
          <w:color w:val="000000"/>
          <w:sz w:val="22"/>
          <w:szCs w:val="22"/>
        </w:rPr>
        <w:t>:00.</w:t>
      </w:r>
    </w:p>
    <w:p w14:paraId="1F817827" w14:textId="46CFF32F" w:rsidR="00C246F2" w:rsidRPr="00A842D9" w:rsidRDefault="00C246F2" w:rsidP="00FC59C8">
      <w:pPr>
        <w:numPr>
          <w:ilvl w:val="2"/>
          <w:numId w:val="12"/>
        </w:numPr>
        <w:pBdr>
          <w:top w:val="nil"/>
          <w:left w:val="nil"/>
          <w:bottom w:val="nil"/>
          <w:right w:val="nil"/>
          <w:between w:val="nil"/>
        </w:pBdr>
        <w:spacing w:line="360" w:lineRule="auto"/>
        <w:ind w:left="1134" w:hanging="567"/>
        <w:rPr>
          <w:rFonts w:ascii="Arial" w:hAnsi="Arial" w:cs="Arial"/>
          <w:color w:val="000000"/>
          <w:sz w:val="22"/>
          <w:szCs w:val="22"/>
        </w:rPr>
      </w:pPr>
      <w:r w:rsidRPr="00A842D9">
        <w:rPr>
          <w:rFonts w:ascii="Arial" w:hAnsi="Arial" w:cs="Arial"/>
          <w:color w:val="000000"/>
          <w:sz w:val="22"/>
          <w:szCs w:val="22"/>
        </w:rPr>
        <w:t xml:space="preserve">Otwarcie ofert nastąpi w dniu </w:t>
      </w:r>
      <w:r w:rsidR="00410038">
        <w:rPr>
          <w:rFonts w:ascii="Arial" w:hAnsi="Arial" w:cs="Arial"/>
          <w:color w:val="000000"/>
          <w:sz w:val="22"/>
          <w:szCs w:val="22"/>
        </w:rPr>
        <w:t>17 sierpnia</w:t>
      </w:r>
      <w:r w:rsidR="00F66D99" w:rsidRPr="00A842D9">
        <w:rPr>
          <w:rFonts w:ascii="Arial" w:hAnsi="Arial" w:cs="Arial"/>
          <w:color w:val="000000"/>
          <w:sz w:val="22"/>
          <w:szCs w:val="22"/>
        </w:rPr>
        <w:t xml:space="preserve"> </w:t>
      </w:r>
      <w:r w:rsidRPr="00A842D9">
        <w:rPr>
          <w:rFonts w:ascii="Arial" w:hAnsi="Arial" w:cs="Arial"/>
          <w:color w:val="000000"/>
          <w:sz w:val="22"/>
          <w:szCs w:val="22"/>
        </w:rPr>
        <w:t>202</w:t>
      </w:r>
      <w:r w:rsidR="00410038">
        <w:rPr>
          <w:rFonts w:ascii="Arial" w:hAnsi="Arial" w:cs="Arial"/>
          <w:color w:val="000000"/>
          <w:sz w:val="22"/>
          <w:szCs w:val="22"/>
        </w:rPr>
        <w:t>6</w:t>
      </w:r>
      <w:r w:rsidR="00217D94" w:rsidRPr="00A842D9">
        <w:rPr>
          <w:rFonts w:ascii="Arial" w:hAnsi="Arial" w:cs="Arial"/>
          <w:color w:val="000000"/>
          <w:sz w:val="22"/>
          <w:szCs w:val="22"/>
        </w:rPr>
        <w:t xml:space="preserve"> </w:t>
      </w:r>
      <w:r w:rsidRPr="00A842D9">
        <w:rPr>
          <w:rFonts w:ascii="Arial" w:hAnsi="Arial" w:cs="Arial"/>
          <w:color w:val="000000"/>
          <w:sz w:val="22"/>
          <w:szCs w:val="22"/>
        </w:rPr>
        <w:t xml:space="preserve">r. o godzinie </w:t>
      </w:r>
      <w:r w:rsidR="007540A8" w:rsidRPr="00A842D9">
        <w:rPr>
          <w:rFonts w:ascii="Arial" w:hAnsi="Arial" w:cs="Arial"/>
          <w:color w:val="000000"/>
          <w:sz w:val="22"/>
          <w:szCs w:val="22"/>
        </w:rPr>
        <w:t>1</w:t>
      </w:r>
      <w:r w:rsidR="00D86B88" w:rsidRPr="00A842D9">
        <w:rPr>
          <w:rFonts w:ascii="Arial" w:hAnsi="Arial" w:cs="Arial"/>
          <w:color w:val="000000"/>
          <w:sz w:val="22"/>
          <w:szCs w:val="22"/>
        </w:rPr>
        <w:t>1</w:t>
      </w:r>
      <w:r w:rsidRPr="00A842D9">
        <w:rPr>
          <w:rFonts w:ascii="Arial" w:hAnsi="Arial" w:cs="Arial"/>
          <w:color w:val="000000"/>
          <w:sz w:val="22"/>
          <w:szCs w:val="22"/>
        </w:rPr>
        <w:t>:</w:t>
      </w:r>
      <w:r w:rsidR="00D86B88" w:rsidRPr="00A842D9">
        <w:rPr>
          <w:rFonts w:ascii="Arial" w:hAnsi="Arial" w:cs="Arial"/>
          <w:color w:val="000000"/>
          <w:sz w:val="22"/>
          <w:szCs w:val="22"/>
        </w:rPr>
        <w:t>0</w:t>
      </w:r>
      <w:r w:rsidRPr="00A842D9">
        <w:rPr>
          <w:rFonts w:ascii="Arial" w:hAnsi="Arial" w:cs="Arial"/>
          <w:color w:val="000000"/>
          <w:sz w:val="22"/>
          <w:szCs w:val="22"/>
        </w:rPr>
        <w:t>0.</w:t>
      </w:r>
    </w:p>
    <w:p w14:paraId="44EB3374" w14:textId="77777777" w:rsidR="00C246F2" w:rsidRPr="00A842D9" w:rsidRDefault="00C246F2" w:rsidP="00FC59C8">
      <w:pPr>
        <w:numPr>
          <w:ilvl w:val="2"/>
          <w:numId w:val="12"/>
        </w:numPr>
        <w:pBdr>
          <w:top w:val="nil"/>
          <w:left w:val="nil"/>
          <w:bottom w:val="nil"/>
          <w:right w:val="nil"/>
          <w:between w:val="nil"/>
        </w:pBdr>
        <w:spacing w:line="360" w:lineRule="auto"/>
        <w:ind w:left="1134" w:hanging="567"/>
        <w:rPr>
          <w:rFonts w:ascii="Arial" w:hAnsi="Arial" w:cs="Arial"/>
          <w:color w:val="000000"/>
          <w:sz w:val="22"/>
          <w:szCs w:val="22"/>
        </w:rPr>
      </w:pPr>
      <w:r w:rsidRPr="00A842D9">
        <w:rPr>
          <w:rFonts w:ascii="Arial" w:hAnsi="Arial" w:cs="Arial"/>
          <w:color w:val="000000"/>
          <w:sz w:val="22"/>
          <w:szCs w:val="22"/>
        </w:rPr>
        <w:t>Otwarcie ofert następuje poprzez użycie mechanizmu do odszyfrowania ofert dostępnego po zalogowaniu i następuje poprzez wskazanie pliku do odszyfrowania.</w:t>
      </w:r>
    </w:p>
    <w:p w14:paraId="0E21C754" w14:textId="77777777" w:rsidR="00C246F2" w:rsidRPr="00A842D9" w:rsidRDefault="00C246F2" w:rsidP="00FC59C8">
      <w:pPr>
        <w:numPr>
          <w:ilvl w:val="1"/>
          <w:numId w:val="12"/>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Zamawiający, najpóźniej przed otwarciem ofert, udostępnia na stronie internetowej prowadzonego postępowania informację o kwocie, jaką zamierza przeznaczyć na sfinansowanie zamówienia.</w:t>
      </w:r>
    </w:p>
    <w:p w14:paraId="40E8A15B" w14:textId="77777777" w:rsidR="00C246F2" w:rsidRPr="00A842D9" w:rsidRDefault="00C246F2" w:rsidP="00FC59C8">
      <w:pPr>
        <w:numPr>
          <w:ilvl w:val="1"/>
          <w:numId w:val="12"/>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Zamawiający, niezwłocznie po otwarciu ofert, udostępnia na stronie internetowej prowadzonego postępowania informacje o: </w:t>
      </w:r>
    </w:p>
    <w:p w14:paraId="3782F09B" w14:textId="77777777" w:rsidR="00C246F2" w:rsidRPr="00A842D9" w:rsidRDefault="00C246F2" w:rsidP="00FC59C8">
      <w:pPr>
        <w:numPr>
          <w:ilvl w:val="2"/>
          <w:numId w:val="13"/>
        </w:numPr>
        <w:pBdr>
          <w:top w:val="nil"/>
          <w:left w:val="nil"/>
          <w:bottom w:val="nil"/>
          <w:right w:val="nil"/>
          <w:between w:val="nil"/>
        </w:pBdr>
        <w:spacing w:line="360" w:lineRule="auto"/>
        <w:ind w:left="1134" w:hanging="568"/>
        <w:rPr>
          <w:rFonts w:ascii="Arial" w:hAnsi="Arial" w:cs="Arial"/>
          <w:color w:val="000000"/>
          <w:sz w:val="22"/>
          <w:szCs w:val="22"/>
        </w:rPr>
      </w:pPr>
      <w:r w:rsidRPr="00A842D9">
        <w:rPr>
          <w:rFonts w:ascii="Arial" w:hAnsi="Arial" w:cs="Arial"/>
          <w:color w:val="000000"/>
          <w:sz w:val="22"/>
          <w:szCs w:val="22"/>
        </w:rPr>
        <w:t xml:space="preserve">nazwach albo imionach i nazwiskach oraz siedzibach lub miejscach prowadzonej działalności gospodarczej albo miejscach zamieszkania wykonawców, których oferty zostały otwarte; </w:t>
      </w:r>
    </w:p>
    <w:p w14:paraId="35554E44" w14:textId="77777777" w:rsidR="00C246F2" w:rsidRPr="00A842D9" w:rsidRDefault="00C246F2" w:rsidP="00FC59C8">
      <w:pPr>
        <w:numPr>
          <w:ilvl w:val="2"/>
          <w:numId w:val="13"/>
        </w:numPr>
        <w:pBdr>
          <w:top w:val="nil"/>
          <w:left w:val="nil"/>
          <w:bottom w:val="nil"/>
          <w:right w:val="nil"/>
          <w:between w:val="nil"/>
        </w:pBdr>
        <w:spacing w:line="360" w:lineRule="auto"/>
        <w:ind w:left="1134" w:hanging="568"/>
        <w:rPr>
          <w:rFonts w:ascii="Arial" w:hAnsi="Arial" w:cs="Arial"/>
          <w:color w:val="000000"/>
          <w:sz w:val="22"/>
          <w:szCs w:val="22"/>
        </w:rPr>
      </w:pPr>
      <w:r w:rsidRPr="00A842D9">
        <w:rPr>
          <w:rFonts w:ascii="Arial" w:hAnsi="Arial" w:cs="Arial"/>
          <w:color w:val="000000"/>
          <w:sz w:val="22"/>
          <w:szCs w:val="22"/>
        </w:rPr>
        <w:lastRenderedPageBreak/>
        <w:t xml:space="preserve">cenach lub kosztach zawartych w ofertach. </w:t>
      </w:r>
    </w:p>
    <w:p w14:paraId="24A84605" w14:textId="77777777" w:rsidR="00C246F2" w:rsidRPr="00A842D9" w:rsidRDefault="00C246F2" w:rsidP="00FC59C8">
      <w:pPr>
        <w:numPr>
          <w:ilvl w:val="1"/>
          <w:numId w:val="12"/>
        </w:numPr>
        <w:pBdr>
          <w:top w:val="nil"/>
          <w:left w:val="nil"/>
          <w:bottom w:val="nil"/>
          <w:right w:val="nil"/>
          <w:between w:val="nil"/>
        </w:pBdr>
        <w:spacing w:line="360" w:lineRule="auto"/>
        <w:ind w:left="567" w:hanging="567"/>
        <w:rPr>
          <w:rFonts w:ascii="Arial" w:hAnsi="Arial" w:cs="Arial"/>
          <w:sz w:val="22"/>
          <w:szCs w:val="22"/>
        </w:rPr>
      </w:pPr>
      <w:r w:rsidRPr="00A842D9">
        <w:rPr>
          <w:rFonts w:ascii="Arial" w:hAnsi="Arial" w:cs="Arial"/>
          <w:color w:val="000000"/>
          <w:sz w:val="22"/>
          <w:szCs w:val="22"/>
        </w:rPr>
        <w:t>Zamawiający</w:t>
      </w:r>
      <w:r w:rsidRPr="00A842D9">
        <w:rPr>
          <w:rFonts w:ascii="Arial" w:hAnsi="Arial" w:cs="Arial"/>
          <w:sz w:val="22"/>
          <w:szCs w:val="22"/>
        </w:rPr>
        <w:t xml:space="preserve"> odrzuci ofertę złożoną po terminie składania ofert.</w:t>
      </w:r>
    </w:p>
    <w:p w14:paraId="6692F3F2" w14:textId="77777777" w:rsidR="00C246F2" w:rsidRPr="00A842D9" w:rsidRDefault="00C246F2" w:rsidP="00FC59C8">
      <w:pPr>
        <w:spacing w:line="360" w:lineRule="auto"/>
        <w:rPr>
          <w:rFonts w:ascii="Arial" w:hAnsi="Arial" w:cs="Arial"/>
          <w:sz w:val="22"/>
          <w:szCs w:val="22"/>
        </w:rPr>
      </w:pPr>
    </w:p>
    <w:p w14:paraId="2EA58BB8"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9</w:t>
      </w:r>
    </w:p>
    <w:p w14:paraId="1FEDCE8A"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TERMIN ZWIĄZANIA OFERTĄ</w:t>
      </w:r>
    </w:p>
    <w:p w14:paraId="01193C8F" w14:textId="77777777" w:rsidR="00C246F2" w:rsidRPr="00A842D9" w:rsidRDefault="00C246F2" w:rsidP="00FC59C8">
      <w:pPr>
        <w:spacing w:line="360" w:lineRule="auto"/>
        <w:rPr>
          <w:rFonts w:ascii="Arial" w:hAnsi="Arial" w:cs="Arial"/>
          <w:sz w:val="22"/>
          <w:szCs w:val="22"/>
        </w:rPr>
      </w:pPr>
    </w:p>
    <w:p w14:paraId="4034E4CF" w14:textId="2709B9AB" w:rsidR="00C246F2" w:rsidRPr="00A842D9" w:rsidRDefault="00C246F2" w:rsidP="00FC59C8">
      <w:pPr>
        <w:numPr>
          <w:ilvl w:val="1"/>
          <w:numId w:val="1"/>
        </w:numPr>
        <w:spacing w:line="360" w:lineRule="auto"/>
        <w:ind w:left="567" w:hanging="567"/>
        <w:rPr>
          <w:rFonts w:ascii="Arial" w:hAnsi="Arial" w:cs="Arial"/>
          <w:sz w:val="22"/>
          <w:szCs w:val="22"/>
        </w:rPr>
      </w:pPr>
      <w:r w:rsidRPr="00A842D9">
        <w:rPr>
          <w:rFonts w:ascii="Arial" w:hAnsi="Arial" w:cs="Arial"/>
          <w:sz w:val="22"/>
          <w:szCs w:val="22"/>
        </w:rPr>
        <w:t xml:space="preserve">Wykonawca jest związany ofertą od dnia upływu terminu składania ofert do </w:t>
      </w:r>
      <w:r w:rsidR="00410038">
        <w:rPr>
          <w:rFonts w:ascii="Arial" w:hAnsi="Arial" w:cs="Arial"/>
          <w:sz w:val="22"/>
          <w:szCs w:val="22"/>
        </w:rPr>
        <w:t>15 września 2026</w:t>
      </w:r>
      <w:r w:rsidR="007064F5">
        <w:rPr>
          <w:rFonts w:ascii="Arial" w:hAnsi="Arial" w:cs="Arial"/>
          <w:sz w:val="22"/>
          <w:szCs w:val="22"/>
        </w:rPr>
        <w:t xml:space="preserve"> r.</w:t>
      </w:r>
    </w:p>
    <w:p w14:paraId="483AAF25" w14:textId="77777777" w:rsidR="00C246F2" w:rsidRPr="00A842D9" w:rsidRDefault="00C246F2" w:rsidP="00FC59C8">
      <w:pPr>
        <w:numPr>
          <w:ilvl w:val="1"/>
          <w:numId w:val="1"/>
        </w:numPr>
        <w:spacing w:line="360" w:lineRule="auto"/>
        <w:ind w:left="567" w:hanging="567"/>
        <w:rPr>
          <w:rFonts w:ascii="Arial" w:hAnsi="Arial" w:cs="Arial"/>
          <w:sz w:val="22"/>
          <w:szCs w:val="22"/>
        </w:rPr>
      </w:pPr>
      <w:r w:rsidRPr="00A842D9">
        <w:rPr>
          <w:rFonts w:ascii="Arial" w:hAnsi="Arial" w:cs="Arial"/>
          <w:sz w:val="22"/>
          <w:szCs w:val="22"/>
        </w:rPr>
        <w:t>W przypadku gdy wybór najkorzystniejszej oferty nie nastąpi przed upływem terminu związania ofertą określonego w SWZ, Zamawiającym przed upływem terminu związania ofert</w:t>
      </w:r>
      <w:r w:rsidR="00894129" w:rsidRPr="00A842D9">
        <w:rPr>
          <w:rFonts w:ascii="Arial" w:hAnsi="Arial" w:cs="Arial"/>
          <w:sz w:val="22"/>
          <w:szCs w:val="22"/>
        </w:rPr>
        <w:t>ą</w:t>
      </w:r>
      <w:r w:rsidRPr="00A842D9">
        <w:rPr>
          <w:rFonts w:ascii="Arial" w:hAnsi="Arial" w:cs="Arial"/>
          <w:sz w:val="22"/>
          <w:szCs w:val="22"/>
        </w:rPr>
        <w:t xml:space="preserve"> zwraca się jednokrotnie do </w:t>
      </w:r>
      <w:r w:rsidR="00013C29" w:rsidRPr="00A842D9">
        <w:rPr>
          <w:rFonts w:ascii="Arial" w:hAnsi="Arial" w:cs="Arial"/>
          <w:sz w:val="22"/>
          <w:szCs w:val="22"/>
        </w:rPr>
        <w:t>w</w:t>
      </w:r>
      <w:r w:rsidRPr="00A842D9">
        <w:rPr>
          <w:rFonts w:ascii="Arial" w:hAnsi="Arial" w:cs="Arial"/>
          <w:sz w:val="22"/>
          <w:szCs w:val="22"/>
        </w:rPr>
        <w:t>ykonawców o wyrażenie zgody na przedłużenie tego terminu o wskazywany przez niego okres, nie dłuższy niż 30 dni.</w:t>
      </w:r>
    </w:p>
    <w:p w14:paraId="0E5DEA7F" w14:textId="77777777" w:rsidR="00A43D85" w:rsidRPr="00A842D9" w:rsidRDefault="00C246F2" w:rsidP="00FC59C8">
      <w:pPr>
        <w:numPr>
          <w:ilvl w:val="1"/>
          <w:numId w:val="1"/>
        </w:numPr>
        <w:spacing w:line="360" w:lineRule="auto"/>
        <w:ind w:left="567" w:hanging="567"/>
        <w:rPr>
          <w:rFonts w:ascii="Arial" w:hAnsi="Arial" w:cs="Arial"/>
          <w:sz w:val="22"/>
          <w:szCs w:val="22"/>
        </w:rPr>
      </w:pPr>
      <w:r w:rsidRPr="00A842D9">
        <w:rPr>
          <w:rFonts w:ascii="Arial" w:hAnsi="Arial" w:cs="Arial"/>
          <w:sz w:val="22"/>
          <w:szCs w:val="22"/>
        </w:rPr>
        <w:t xml:space="preserve">Przedłużenie terminu związania ofertą, o którym mowa w pkt. 9.2, wymaga złożenia przez </w:t>
      </w:r>
      <w:r w:rsidR="00013C29" w:rsidRPr="00A842D9">
        <w:rPr>
          <w:rFonts w:ascii="Arial" w:hAnsi="Arial" w:cs="Arial"/>
          <w:sz w:val="22"/>
          <w:szCs w:val="22"/>
        </w:rPr>
        <w:t>w</w:t>
      </w:r>
      <w:r w:rsidRPr="00A842D9">
        <w:rPr>
          <w:rFonts w:ascii="Arial" w:hAnsi="Arial" w:cs="Arial"/>
          <w:sz w:val="22"/>
          <w:szCs w:val="22"/>
        </w:rPr>
        <w:t xml:space="preserve">ykonawcę pisemnego oświadczenia o wyrażeniu zgody na przedłożenie terminu związania ofertą. </w:t>
      </w:r>
    </w:p>
    <w:p w14:paraId="43F9CBA0" w14:textId="77777777" w:rsidR="00B51991" w:rsidRPr="00A842D9" w:rsidRDefault="00B51991" w:rsidP="00FC59C8">
      <w:pPr>
        <w:spacing w:line="360" w:lineRule="auto"/>
        <w:rPr>
          <w:rFonts w:ascii="Arial" w:hAnsi="Arial" w:cs="Arial"/>
          <w:sz w:val="22"/>
          <w:szCs w:val="22"/>
        </w:rPr>
      </w:pPr>
    </w:p>
    <w:p w14:paraId="61058985"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10</w:t>
      </w:r>
    </w:p>
    <w:p w14:paraId="2C79AFB3"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OPIS SPOSOBU OBLICZENIA CENY</w:t>
      </w:r>
    </w:p>
    <w:p w14:paraId="53562D95" w14:textId="77777777" w:rsidR="00C246F2" w:rsidRPr="00A842D9" w:rsidRDefault="00C246F2" w:rsidP="00FC59C8">
      <w:pPr>
        <w:spacing w:line="360" w:lineRule="auto"/>
        <w:rPr>
          <w:rFonts w:ascii="Arial" w:hAnsi="Arial" w:cs="Arial"/>
          <w:sz w:val="22"/>
          <w:szCs w:val="22"/>
        </w:rPr>
      </w:pPr>
    </w:p>
    <w:p w14:paraId="2C1F98E1" w14:textId="77777777" w:rsidR="00C246F2" w:rsidRPr="00A842D9" w:rsidRDefault="00C246F2" w:rsidP="00FC59C8">
      <w:pPr>
        <w:numPr>
          <w:ilvl w:val="1"/>
          <w:numId w:val="3"/>
        </w:numPr>
        <w:spacing w:line="360" w:lineRule="auto"/>
        <w:ind w:left="567" w:hanging="567"/>
        <w:rPr>
          <w:rFonts w:ascii="Arial" w:hAnsi="Arial" w:cs="Arial"/>
          <w:sz w:val="22"/>
          <w:szCs w:val="22"/>
        </w:rPr>
      </w:pPr>
      <w:r w:rsidRPr="00A842D9">
        <w:rPr>
          <w:rFonts w:ascii="Arial" w:hAnsi="Arial" w:cs="Arial"/>
          <w:sz w:val="22"/>
          <w:szCs w:val="22"/>
        </w:rPr>
        <w:t xml:space="preserve">Wykonawca poda cenę oferty za wykonanie zamówienia, w Formularzu Ofertowym sporządzonym według wzoru stanowiącego Załącznik </w:t>
      </w:r>
      <w:r w:rsidR="00824D24" w:rsidRPr="00A842D9">
        <w:rPr>
          <w:rFonts w:ascii="Arial" w:hAnsi="Arial" w:cs="Arial"/>
          <w:sz w:val="22"/>
          <w:szCs w:val="22"/>
        </w:rPr>
        <w:t>n</w:t>
      </w:r>
      <w:r w:rsidRPr="00A842D9">
        <w:rPr>
          <w:rFonts w:ascii="Arial" w:hAnsi="Arial" w:cs="Arial"/>
          <w:sz w:val="22"/>
          <w:szCs w:val="22"/>
        </w:rPr>
        <w:t>r 6 do SWZ.</w:t>
      </w:r>
    </w:p>
    <w:p w14:paraId="5338AADB" w14:textId="77777777" w:rsidR="00C246F2" w:rsidRPr="00A842D9" w:rsidRDefault="00C246F2" w:rsidP="00FC59C8">
      <w:pPr>
        <w:numPr>
          <w:ilvl w:val="1"/>
          <w:numId w:val="3"/>
        </w:numPr>
        <w:spacing w:line="360" w:lineRule="auto"/>
        <w:ind w:left="567" w:hanging="567"/>
        <w:rPr>
          <w:rFonts w:ascii="Arial" w:hAnsi="Arial" w:cs="Arial"/>
          <w:sz w:val="22"/>
          <w:szCs w:val="22"/>
        </w:rPr>
      </w:pPr>
      <w:r w:rsidRPr="00A842D9">
        <w:rPr>
          <w:rFonts w:ascii="Arial" w:hAnsi="Arial" w:cs="Arial"/>
          <w:sz w:val="22"/>
          <w:szCs w:val="22"/>
        </w:rPr>
        <w:t>Ceny muszą być wyrażone w złotych polskich (PLN), z dokładnością nie większą niż dwa miejsca po przecinku.</w:t>
      </w:r>
    </w:p>
    <w:p w14:paraId="3FFF7976" w14:textId="1CE0CB0D" w:rsidR="00C246F2" w:rsidRDefault="00C246F2" w:rsidP="00FC59C8">
      <w:pPr>
        <w:numPr>
          <w:ilvl w:val="1"/>
          <w:numId w:val="3"/>
        </w:numPr>
        <w:spacing w:line="360" w:lineRule="auto"/>
        <w:ind w:left="567" w:hanging="567"/>
        <w:rPr>
          <w:rFonts w:ascii="Arial" w:hAnsi="Arial" w:cs="Arial"/>
          <w:sz w:val="22"/>
          <w:szCs w:val="22"/>
        </w:rPr>
      </w:pPr>
      <w:r w:rsidRPr="00A842D9">
        <w:rPr>
          <w:rFonts w:ascii="Arial" w:hAnsi="Arial" w:cs="Arial"/>
          <w:sz w:val="22"/>
          <w:szCs w:val="22"/>
        </w:rPr>
        <w:t>Wykonawca musi uwzględnić w cenie wszelkie koszty niezbędne dla prawidłowego i</w:t>
      </w:r>
      <w:r w:rsidR="00013C29" w:rsidRPr="00A842D9">
        <w:rPr>
          <w:rFonts w:ascii="Arial" w:hAnsi="Arial" w:cs="Arial"/>
          <w:sz w:val="22"/>
          <w:szCs w:val="22"/>
        </w:rPr>
        <w:t> </w:t>
      </w:r>
      <w:r w:rsidRPr="00A842D9">
        <w:rPr>
          <w:rFonts w:ascii="Arial" w:hAnsi="Arial" w:cs="Arial"/>
          <w:sz w:val="22"/>
          <w:szCs w:val="22"/>
        </w:rPr>
        <w:t>pełnego wykonania zamówienia oraz wszelkie opłaty i podatki wynikające</w:t>
      </w:r>
      <w:r w:rsidR="0058544E">
        <w:rPr>
          <w:rFonts w:ascii="Arial" w:hAnsi="Arial" w:cs="Arial"/>
          <w:sz w:val="22"/>
          <w:szCs w:val="22"/>
        </w:rPr>
        <w:t xml:space="preserve"> </w:t>
      </w:r>
      <w:r w:rsidRPr="00A842D9">
        <w:rPr>
          <w:rFonts w:ascii="Arial" w:hAnsi="Arial" w:cs="Arial"/>
          <w:sz w:val="22"/>
          <w:szCs w:val="22"/>
        </w:rPr>
        <w:t>z</w:t>
      </w:r>
      <w:r w:rsidR="00013C29" w:rsidRPr="00A842D9">
        <w:rPr>
          <w:rFonts w:ascii="Arial" w:hAnsi="Arial" w:cs="Arial"/>
          <w:sz w:val="22"/>
          <w:szCs w:val="22"/>
        </w:rPr>
        <w:t> </w:t>
      </w:r>
      <w:r w:rsidRPr="00A842D9">
        <w:rPr>
          <w:rFonts w:ascii="Arial" w:hAnsi="Arial" w:cs="Arial"/>
          <w:sz w:val="22"/>
          <w:szCs w:val="22"/>
        </w:rPr>
        <w:t>obowiązujących przepisów.</w:t>
      </w:r>
    </w:p>
    <w:p w14:paraId="6025495C" w14:textId="4B233AFA" w:rsidR="0058544E" w:rsidRPr="001045D4" w:rsidRDefault="00D33917" w:rsidP="001045D4">
      <w:pPr>
        <w:numPr>
          <w:ilvl w:val="1"/>
          <w:numId w:val="3"/>
        </w:numPr>
        <w:spacing w:line="360" w:lineRule="auto"/>
        <w:rPr>
          <w:rFonts w:ascii="Arial" w:hAnsi="Arial" w:cs="Arial"/>
          <w:color w:val="000000"/>
          <w:sz w:val="22"/>
          <w:szCs w:val="22"/>
        </w:rPr>
      </w:pPr>
      <w:r w:rsidRPr="00D33917">
        <w:rPr>
          <w:rFonts w:ascii="Arial" w:hAnsi="Arial" w:cs="Arial"/>
          <w:sz w:val="22"/>
          <w:szCs w:val="22"/>
        </w:rPr>
        <w:t>Cena oferty obliczona przez Wykonawcę na wykonanie przedmiotu zamówienia jest wartością ryczałtową, która</w:t>
      </w:r>
      <w:r w:rsidR="0058544E">
        <w:rPr>
          <w:rFonts w:ascii="Arial" w:hAnsi="Arial" w:cs="Arial"/>
          <w:sz w:val="22"/>
          <w:szCs w:val="22"/>
        </w:rPr>
        <w:t xml:space="preserve"> </w:t>
      </w:r>
      <w:r w:rsidRPr="0058544E">
        <w:rPr>
          <w:rFonts w:ascii="Arial" w:hAnsi="Arial" w:cs="Arial"/>
          <w:sz w:val="22"/>
          <w:szCs w:val="22"/>
        </w:rPr>
        <w:t>zawiera wszystkie koszty związane z realizacją zamówienia (przedmiotu umowy) i niezbędne do jego zakończenia</w:t>
      </w:r>
      <w:r w:rsidR="0058544E">
        <w:rPr>
          <w:rFonts w:ascii="Arial" w:hAnsi="Arial" w:cs="Arial"/>
          <w:sz w:val="22"/>
          <w:szCs w:val="22"/>
        </w:rPr>
        <w:t>.</w:t>
      </w:r>
      <w:r w:rsidR="00394B1B">
        <w:rPr>
          <w:rFonts w:ascii="Arial" w:hAnsi="Arial" w:cs="Arial"/>
          <w:sz w:val="22"/>
          <w:szCs w:val="22"/>
        </w:rPr>
        <w:t xml:space="preserve"> </w:t>
      </w:r>
      <w:r w:rsidR="0058544E" w:rsidRPr="0058544E">
        <w:rPr>
          <w:rFonts w:ascii="Arial" w:hAnsi="Arial" w:cs="Arial"/>
          <w:color w:val="000000"/>
          <w:sz w:val="22"/>
          <w:szCs w:val="22"/>
        </w:rPr>
        <w:t xml:space="preserve">Wykonawca zobowiązany jest do obliczenia wynagrodzenia ryczałtowego na podstawie wiedzy technicznej, własnej oceny z uwzględnieniem wszystkich niezbędnych prac do wykonania Inwestycji. </w:t>
      </w:r>
    </w:p>
    <w:p w14:paraId="7CDFB71F" w14:textId="2DDA732B" w:rsidR="00C246F2" w:rsidRPr="00A842D9" w:rsidRDefault="00C246F2" w:rsidP="00FC59C8">
      <w:pPr>
        <w:numPr>
          <w:ilvl w:val="1"/>
          <w:numId w:val="3"/>
        </w:numPr>
        <w:spacing w:line="360" w:lineRule="auto"/>
        <w:ind w:left="567" w:hanging="567"/>
        <w:rPr>
          <w:rFonts w:ascii="Arial" w:hAnsi="Arial" w:cs="Arial"/>
          <w:sz w:val="22"/>
          <w:szCs w:val="22"/>
        </w:rPr>
      </w:pPr>
      <w:r w:rsidRPr="00A842D9">
        <w:rPr>
          <w:rFonts w:ascii="Arial" w:hAnsi="Arial" w:cs="Arial"/>
          <w:sz w:val="22"/>
          <w:szCs w:val="22"/>
        </w:rPr>
        <w:t xml:space="preserve">W przypadku różnicy w cenie oferty </w:t>
      </w:r>
      <w:r w:rsidR="0058544E">
        <w:rPr>
          <w:rFonts w:ascii="Arial" w:hAnsi="Arial" w:cs="Arial"/>
          <w:sz w:val="22"/>
          <w:szCs w:val="22"/>
        </w:rPr>
        <w:t xml:space="preserve">wyrażonej słownie oraz liczbowa za prawidłowe zostanie przyjęta cena wyrażona słownie. </w:t>
      </w:r>
    </w:p>
    <w:p w14:paraId="2D812A95" w14:textId="77777777" w:rsidR="00C246F2" w:rsidRPr="00A842D9" w:rsidRDefault="00C246F2" w:rsidP="00FC59C8">
      <w:pPr>
        <w:numPr>
          <w:ilvl w:val="1"/>
          <w:numId w:val="3"/>
        </w:numPr>
        <w:spacing w:line="360" w:lineRule="auto"/>
        <w:ind w:left="567" w:hanging="567"/>
        <w:rPr>
          <w:rFonts w:ascii="Arial" w:hAnsi="Arial" w:cs="Arial"/>
          <w:sz w:val="22"/>
          <w:szCs w:val="22"/>
        </w:rPr>
      </w:pPr>
      <w:r w:rsidRPr="00A842D9">
        <w:rPr>
          <w:rFonts w:ascii="Arial" w:hAnsi="Arial" w:cs="Arial"/>
          <w:sz w:val="22"/>
          <w:szCs w:val="22"/>
        </w:rPr>
        <w:lastRenderedPageBreak/>
        <w:t xml:space="preserve">Rozliczenia między </w:t>
      </w:r>
      <w:r w:rsidR="00455194" w:rsidRPr="00A842D9">
        <w:rPr>
          <w:rFonts w:ascii="Arial" w:hAnsi="Arial" w:cs="Arial"/>
          <w:sz w:val="22"/>
          <w:szCs w:val="22"/>
        </w:rPr>
        <w:t>Z</w:t>
      </w:r>
      <w:r w:rsidRPr="00A842D9">
        <w:rPr>
          <w:rFonts w:ascii="Arial" w:hAnsi="Arial" w:cs="Arial"/>
          <w:sz w:val="22"/>
          <w:szCs w:val="22"/>
        </w:rPr>
        <w:t xml:space="preserve">amawiającym a wykonawcą będą </w:t>
      </w:r>
      <w:r w:rsidR="000046D8" w:rsidRPr="00A842D9">
        <w:rPr>
          <w:rFonts w:ascii="Arial" w:hAnsi="Arial" w:cs="Arial"/>
          <w:sz w:val="22"/>
          <w:szCs w:val="22"/>
        </w:rPr>
        <w:t>w złotych polskich (PLN)</w:t>
      </w:r>
      <w:r w:rsidR="00E22A9D" w:rsidRPr="00A842D9">
        <w:rPr>
          <w:rFonts w:ascii="Arial" w:hAnsi="Arial" w:cs="Arial"/>
          <w:sz w:val="22"/>
          <w:szCs w:val="22"/>
        </w:rPr>
        <w:t>.</w:t>
      </w:r>
    </w:p>
    <w:p w14:paraId="4F4B5598" w14:textId="77777777" w:rsidR="00C246F2" w:rsidRPr="00A842D9" w:rsidRDefault="00C246F2" w:rsidP="00FC59C8">
      <w:pPr>
        <w:numPr>
          <w:ilvl w:val="1"/>
          <w:numId w:val="3"/>
        </w:numPr>
        <w:spacing w:line="360" w:lineRule="auto"/>
        <w:ind w:left="567" w:hanging="567"/>
        <w:rPr>
          <w:rFonts w:ascii="Arial" w:hAnsi="Arial" w:cs="Arial"/>
          <w:sz w:val="22"/>
          <w:szCs w:val="22"/>
        </w:rPr>
      </w:pPr>
      <w:r w:rsidRPr="00A842D9">
        <w:rPr>
          <w:rFonts w:ascii="Arial" w:hAnsi="Arial" w:cs="Arial"/>
          <w:sz w:val="22"/>
          <w:szCs w:val="22"/>
        </w:rPr>
        <w:t xml:space="preserve">Jeżeli została złożona oferta, której wybór prowadziłby do powstania u zamawiającego obowiązku podatkowego zgodnie z ustawą z dnia 11 marca 2004 r. o podatku od towarów i usług, dla celów zastosowania kryterium ceny lub kosztu </w:t>
      </w:r>
      <w:r w:rsidR="00455194" w:rsidRPr="00A842D9">
        <w:rPr>
          <w:rFonts w:ascii="Arial" w:hAnsi="Arial" w:cs="Arial"/>
          <w:sz w:val="22"/>
          <w:szCs w:val="22"/>
        </w:rPr>
        <w:t>Z</w:t>
      </w:r>
      <w:r w:rsidRPr="00A842D9">
        <w:rPr>
          <w:rFonts w:ascii="Arial" w:hAnsi="Arial" w:cs="Arial"/>
          <w:sz w:val="22"/>
          <w:szCs w:val="22"/>
        </w:rPr>
        <w:t>amawiający dolicza do przedstawionej w tej ofercie ceny kwotę podatku od towarów i usług, którą miałby obowiązek rozliczyć. W takiej ofercie wykonawca ma obowiązek:</w:t>
      </w:r>
    </w:p>
    <w:p w14:paraId="181F7C4B" w14:textId="77777777" w:rsidR="00C246F2" w:rsidRPr="00A842D9" w:rsidRDefault="00C246F2" w:rsidP="00FC59C8">
      <w:pPr>
        <w:numPr>
          <w:ilvl w:val="2"/>
          <w:numId w:val="14"/>
        </w:numPr>
        <w:pBdr>
          <w:top w:val="nil"/>
          <w:left w:val="nil"/>
          <w:bottom w:val="nil"/>
          <w:right w:val="nil"/>
          <w:between w:val="nil"/>
        </w:pBdr>
        <w:spacing w:line="360" w:lineRule="auto"/>
        <w:ind w:hanging="827"/>
        <w:rPr>
          <w:rFonts w:ascii="Arial" w:hAnsi="Arial" w:cs="Arial"/>
          <w:color w:val="000000"/>
          <w:sz w:val="22"/>
          <w:szCs w:val="22"/>
        </w:rPr>
      </w:pPr>
      <w:r w:rsidRPr="00A842D9">
        <w:rPr>
          <w:rFonts w:ascii="Arial" w:hAnsi="Arial" w:cs="Arial"/>
          <w:color w:val="000000"/>
          <w:sz w:val="22"/>
          <w:szCs w:val="22"/>
        </w:rPr>
        <w:t xml:space="preserve">poinformowania </w:t>
      </w:r>
      <w:r w:rsidR="00455194" w:rsidRPr="00A842D9">
        <w:rPr>
          <w:rFonts w:ascii="Arial" w:hAnsi="Arial" w:cs="Arial"/>
          <w:color w:val="000000"/>
          <w:sz w:val="22"/>
          <w:szCs w:val="22"/>
        </w:rPr>
        <w:t>Z</w:t>
      </w:r>
      <w:r w:rsidRPr="00A842D9">
        <w:rPr>
          <w:rFonts w:ascii="Arial" w:hAnsi="Arial" w:cs="Arial"/>
          <w:color w:val="000000"/>
          <w:sz w:val="22"/>
          <w:szCs w:val="22"/>
        </w:rPr>
        <w:t xml:space="preserve">amawiającego, że wybór jego oferty będzie prowadził do powstania u </w:t>
      </w:r>
      <w:r w:rsidR="00455194" w:rsidRPr="00A842D9">
        <w:rPr>
          <w:rFonts w:ascii="Arial" w:hAnsi="Arial" w:cs="Arial"/>
          <w:color w:val="000000"/>
          <w:sz w:val="22"/>
          <w:szCs w:val="22"/>
        </w:rPr>
        <w:t>Z</w:t>
      </w:r>
      <w:r w:rsidRPr="00A842D9">
        <w:rPr>
          <w:rFonts w:ascii="Arial" w:hAnsi="Arial" w:cs="Arial"/>
          <w:color w:val="000000"/>
          <w:sz w:val="22"/>
          <w:szCs w:val="22"/>
        </w:rPr>
        <w:t>amawiającego obowiązku podatkowego;</w:t>
      </w:r>
    </w:p>
    <w:p w14:paraId="0AEFF515" w14:textId="77777777" w:rsidR="00C246F2" w:rsidRPr="00A842D9" w:rsidRDefault="00C246F2" w:rsidP="00FC59C8">
      <w:pPr>
        <w:numPr>
          <w:ilvl w:val="2"/>
          <w:numId w:val="14"/>
        </w:numPr>
        <w:pBdr>
          <w:top w:val="nil"/>
          <w:left w:val="nil"/>
          <w:bottom w:val="nil"/>
          <w:right w:val="nil"/>
          <w:between w:val="nil"/>
        </w:pBdr>
        <w:spacing w:line="360" w:lineRule="auto"/>
        <w:ind w:hanging="827"/>
        <w:rPr>
          <w:rFonts w:ascii="Arial" w:hAnsi="Arial" w:cs="Arial"/>
          <w:color w:val="000000"/>
          <w:sz w:val="22"/>
          <w:szCs w:val="22"/>
        </w:rPr>
      </w:pPr>
      <w:r w:rsidRPr="00A842D9">
        <w:rPr>
          <w:rFonts w:ascii="Arial" w:hAnsi="Arial" w:cs="Arial"/>
          <w:color w:val="000000"/>
          <w:sz w:val="22"/>
          <w:szCs w:val="22"/>
        </w:rPr>
        <w:t>wskazania nazwy (rodzaju) towaru lub usługi, których dostawa lub świadczenie będą prowadziły do powstania obowiązku podatkowego;</w:t>
      </w:r>
    </w:p>
    <w:p w14:paraId="3299E412" w14:textId="77777777" w:rsidR="00C246F2" w:rsidRPr="00A842D9" w:rsidRDefault="00C246F2" w:rsidP="00FC59C8">
      <w:pPr>
        <w:numPr>
          <w:ilvl w:val="2"/>
          <w:numId w:val="14"/>
        </w:numPr>
        <w:pBdr>
          <w:top w:val="nil"/>
          <w:left w:val="nil"/>
          <w:bottom w:val="nil"/>
          <w:right w:val="nil"/>
          <w:between w:val="nil"/>
        </w:pBdr>
        <w:spacing w:line="360" w:lineRule="auto"/>
        <w:ind w:hanging="827"/>
        <w:rPr>
          <w:rFonts w:ascii="Arial" w:hAnsi="Arial" w:cs="Arial"/>
          <w:color w:val="000000"/>
          <w:sz w:val="22"/>
          <w:szCs w:val="22"/>
        </w:rPr>
      </w:pPr>
      <w:r w:rsidRPr="00A842D9">
        <w:rPr>
          <w:rFonts w:ascii="Arial" w:hAnsi="Arial" w:cs="Arial"/>
          <w:color w:val="000000"/>
          <w:sz w:val="22"/>
          <w:szCs w:val="22"/>
        </w:rPr>
        <w:t xml:space="preserve">wskazania wartości towaru lub usługi objętego obowiązkiem podatkowym </w:t>
      </w:r>
      <w:r w:rsidR="00455194" w:rsidRPr="00A842D9">
        <w:rPr>
          <w:rFonts w:ascii="Arial" w:hAnsi="Arial" w:cs="Arial"/>
          <w:color w:val="000000"/>
          <w:sz w:val="22"/>
          <w:szCs w:val="22"/>
        </w:rPr>
        <w:t>Z</w:t>
      </w:r>
      <w:r w:rsidRPr="00A842D9">
        <w:rPr>
          <w:rFonts w:ascii="Arial" w:hAnsi="Arial" w:cs="Arial"/>
          <w:color w:val="000000"/>
          <w:sz w:val="22"/>
          <w:szCs w:val="22"/>
        </w:rPr>
        <w:t>amawiającego, bez kwoty podatku;</w:t>
      </w:r>
    </w:p>
    <w:p w14:paraId="54CF5E47" w14:textId="77777777" w:rsidR="00C246F2" w:rsidRPr="00A842D9" w:rsidRDefault="00C246F2" w:rsidP="00FC59C8">
      <w:pPr>
        <w:numPr>
          <w:ilvl w:val="2"/>
          <w:numId w:val="14"/>
        </w:numPr>
        <w:pBdr>
          <w:top w:val="nil"/>
          <w:left w:val="nil"/>
          <w:bottom w:val="nil"/>
          <w:right w:val="nil"/>
          <w:between w:val="nil"/>
        </w:pBdr>
        <w:spacing w:line="360" w:lineRule="auto"/>
        <w:ind w:hanging="827"/>
        <w:rPr>
          <w:rFonts w:ascii="Arial" w:hAnsi="Arial" w:cs="Arial"/>
          <w:color w:val="000000"/>
          <w:sz w:val="22"/>
          <w:szCs w:val="22"/>
        </w:rPr>
      </w:pPr>
      <w:r w:rsidRPr="00A842D9">
        <w:rPr>
          <w:rFonts w:ascii="Arial" w:hAnsi="Arial" w:cs="Arial"/>
          <w:color w:val="000000"/>
          <w:sz w:val="22"/>
          <w:szCs w:val="22"/>
        </w:rPr>
        <w:t>wskazania stawki podatku od towarów i usług, która zgodnie z wiedzą wykonawcy, będzie miała zastosowanie.</w:t>
      </w:r>
    </w:p>
    <w:p w14:paraId="3260BE88" w14:textId="77777777" w:rsidR="00C246F2" w:rsidRPr="00A842D9" w:rsidRDefault="00C246F2" w:rsidP="00FC59C8">
      <w:pPr>
        <w:spacing w:line="360" w:lineRule="auto"/>
        <w:rPr>
          <w:rFonts w:ascii="Arial" w:hAnsi="Arial" w:cs="Arial"/>
          <w:sz w:val="22"/>
          <w:szCs w:val="22"/>
        </w:rPr>
      </w:pPr>
    </w:p>
    <w:p w14:paraId="447A4118"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11</w:t>
      </w:r>
    </w:p>
    <w:p w14:paraId="21201FD2"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BADANIE OFERT</w:t>
      </w:r>
    </w:p>
    <w:p w14:paraId="6871768E" w14:textId="77777777" w:rsidR="00C246F2" w:rsidRPr="00A842D9" w:rsidRDefault="00C246F2" w:rsidP="00FC59C8">
      <w:pPr>
        <w:spacing w:line="360" w:lineRule="auto"/>
        <w:ind w:left="60"/>
        <w:rPr>
          <w:rFonts w:ascii="Arial" w:hAnsi="Arial" w:cs="Arial"/>
          <w:sz w:val="22"/>
          <w:szCs w:val="22"/>
        </w:rPr>
      </w:pPr>
    </w:p>
    <w:p w14:paraId="63DE196C" w14:textId="77777777" w:rsidR="007637D7" w:rsidRPr="00A842D9" w:rsidRDefault="00C246F2" w:rsidP="00FC59C8">
      <w:pPr>
        <w:numPr>
          <w:ilvl w:val="1"/>
          <w:numId w:val="5"/>
        </w:numPr>
        <w:spacing w:line="360" w:lineRule="auto"/>
        <w:ind w:left="567" w:hanging="567"/>
        <w:rPr>
          <w:rFonts w:ascii="Arial" w:hAnsi="Arial" w:cs="Arial"/>
          <w:sz w:val="22"/>
          <w:szCs w:val="22"/>
        </w:rPr>
      </w:pPr>
      <w:r w:rsidRPr="00A842D9">
        <w:rPr>
          <w:rFonts w:ascii="Arial" w:hAnsi="Arial" w:cs="Arial"/>
          <w:sz w:val="22"/>
          <w:szCs w:val="22"/>
        </w:rPr>
        <w:t xml:space="preserve">W toku badania i oceny ofert </w:t>
      </w:r>
      <w:r w:rsidR="00A43D85" w:rsidRPr="00A842D9">
        <w:rPr>
          <w:rFonts w:ascii="Arial" w:hAnsi="Arial" w:cs="Arial"/>
          <w:sz w:val="22"/>
          <w:szCs w:val="22"/>
        </w:rPr>
        <w:t>Z</w:t>
      </w:r>
      <w:r w:rsidRPr="00A842D9">
        <w:rPr>
          <w:rFonts w:ascii="Arial" w:hAnsi="Arial" w:cs="Arial"/>
          <w:sz w:val="22"/>
          <w:szCs w:val="22"/>
        </w:rPr>
        <w:t>amawiający może żądać od wykonawców wyjaśnień dotyczących treści złożonych ofert oraz przedmiotowych środków dowodowych lub innych składanych dokumentów lub oświadczeń.</w:t>
      </w:r>
      <w:r w:rsidR="007637D7" w:rsidRPr="00A842D9">
        <w:rPr>
          <w:rFonts w:ascii="Arial" w:hAnsi="Arial" w:cs="Arial"/>
          <w:sz w:val="22"/>
          <w:szCs w:val="22"/>
        </w:rPr>
        <w:t xml:space="preserve"> </w:t>
      </w:r>
    </w:p>
    <w:p w14:paraId="5A823D64" w14:textId="77777777" w:rsidR="00013C29" w:rsidRPr="00A842D9" w:rsidRDefault="00C246F2" w:rsidP="00FC59C8">
      <w:pPr>
        <w:numPr>
          <w:ilvl w:val="1"/>
          <w:numId w:val="19"/>
        </w:numPr>
        <w:spacing w:line="360" w:lineRule="auto"/>
        <w:ind w:left="567" w:hanging="567"/>
        <w:rPr>
          <w:rFonts w:ascii="Arial" w:hAnsi="Arial" w:cs="Arial"/>
          <w:color w:val="232323"/>
          <w:w w:val="105"/>
          <w:sz w:val="22"/>
          <w:szCs w:val="22"/>
        </w:rPr>
      </w:pPr>
      <w:r w:rsidRPr="00A842D9">
        <w:rPr>
          <w:rFonts w:ascii="Arial" w:hAnsi="Arial" w:cs="Arial"/>
          <w:sz w:val="22"/>
          <w:szCs w:val="22"/>
        </w:rPr>
        <w:t xml:space="preserve">Zamawiający w celu ustalenia, czy oferta zawiera rażąco niską cenę lub części składowe ceny wydają się rażąco niskie w stosunku do przedmiotu zamówienia, zwróci się do wykonawcy o udzielenie wyjaśnień, w tym złożenie dowodów dotyczących wyliczenia ceny. </w:t>
      </w:r>
      <w:r w:rsidRPr="00A842D9">
        <w:rPr>
          <w:rFonts w:ascii="Arial" w:hAnsi="Arial" w:cs="Arial"/>
          <w:color w:val="232323"/>
          <w:w w:val="105"/>
          <w:sz w:val="22"/>
          <w:szCs w:val="22"/>
        </w:rPr>
        <w:t xml:space="preserve">Obowiązek wykazania, że oferta nie zawiera rażąco niskiej ceny lub kosztu spoczywa na </w:t>
      </w:r>
      <w:r w:rsidR="007637D7" w:rsidRPr="00A842D9">
        <w:rPr>
          <w:rFonts w:ascii="Arial" w:hAnsi="Arial" w:cs="Arial"/>
          <w:color w:val="232323"/>
          <w:w w:val="105"/>
          <w:sz w:val="22"/>
          <w:szCs w:val="22"/>
        </w:rPr>
        <w:t>w</w:t>
      </w:r>
      <w:r w:rsidRPr="00A842D9">
        <w:rPr>
          <w:rFonts w:ascii="Arial" w:hAnsi="Arial" w:cs="Arial"/>
          <w:color w:val="232323"/>
          <w:w w:val="105"/>
          <w:sz w:val="22"/>
          <w:szCs w:val="22"/>
        </w:rPr>
        <w:t xml:space="preserve">ykonawcy. Zamawiający odrzuci ofertę wykonawcy, który nie udzieli wyjaśnień lub dokonana ocena złożonych wyjaśnień wraz ze złożonymi dowodami potwierdzi, że oferta zawiera rażąco niską cenę lub koszt w stosunku do przedmiotu zamówienia. </w:t>
      </w:r>
    </w:p>
    <w:p w14:paraId="517A1A84" w14:textId="77777777" w:rsidR="00C246F2" w:rsidRPr="00A842D9" w:rsidRDefault="00C246F2" w:rsidP="00FC59C8">
      <w:pPr>
        <w:numPr>
          <w:ilvl w:val="1"/>
          <w:numId w:val="19"/>
        </w:numPr>
        <w:spacing w:line="360" w:lineRule="auto"/>
        <w:ind w:left="567" w:hanging="567"/>
        <w:rPr>
          <w:rFonts w:ascii="Arial" w:hAnsi="Arial" w:cs="Arial"/>
          <w:sz w:val="22"/>
          <w:szCs w:val="22"/>
        </w:rPr>
      </w:pPr>
      <w:r w:rsidRPr="00A842D9">
        <w:rPr>
          <w:rFonts w:ascii="Arial" w:hAnsi="Arial" w:cs="Arial"/>
          <w:sz w:val="22"/>
          <w:szCs w:val="22"/>
        </w:rPr>
        <w:t>Zamawiający poprawi w ofercie:</w:t>
      </w:r>
    </w:p>
    <w:p w14:paraId="54581717" w14:textId="77777777" w:rsidR="00A43D85" w:rsidRPr="00A842D9" w:rsidRDefault="00C246F2" w:rsidP="00FC59C8">
      <w:pPr>
        <w:numPr>
          <w:ilvl w:val="2"/>
          <w:numId w:val="19"/>
        </w:numPr>
        <w:spacing w:line="360" w:lineRule="auto"/>
        <w:ind w:left="1418" w:hanging="851"/>
        <w:rPr>
          <w:rFonts w:ascii="Arial" w:hAnsi="Arial" w:cs="Arial"/>
          <w:color w:val="000000"/>
          <w:sz w:val="22"/>
          <w:szCs w:val="22"/>
        </w:rPr>
      </w:pPr>
      <w:r w:rsidRPr="00A842D9">
        <w:rPr>
          <w:rFonts w:ascii="Arial" w:hAnsi="Arial" w:cs="Arial"/>
          <w:color w:val="000000"/>
          <w:sz w:val="22"/>
          <w:szCs w:val="22"/>
        </w:rPr>
        <w:t>oczywiste omyłki pisarskie,</w:t>
      </w:r>
    </w:p>
    <w:p w14:paraId="527A9EBA" w14:textId="77777777" w:rsidR="00A43D85" w:rsidRPr="00A842D9" w:rsidRDefault="00C246F2" w:rsidP="00FC59C8">
      <w:pPr>
        <w:numPr>
          <w:ilvl w:val="2"/>
          <w:numId w:val="19"/>
        </w:numPr>
        <w:spacing w:line="360" w:lineRule="auto"/>
        <w:ind w:left="1418" w:hanging="851"/>
        <w:rPr>
          <w:rFonts w:ascii="Arial" w:hAnsi="Arial" w:cs="Arial"/>
          <w:color w:val="000000"/>
          <w:sz w:val="22"/>
          <w:szCs w:val="22"/>
        </w:rPr>
      </w:pPr>
      <w:r w:rsidRPr="00A842D9">
        <w:rPr>
          <w:rFonts w:ascii="Arial" w:hAnsi="Arial" w:cs="Arial"/>
          <w:color w:val="000000"/>
          <w:sz w:val="22"/>
          <w:szCs w:val="22"/>
        </w:rPr>
        <w:t>oczywiste omyłki rachunkowe, z uwzględnieniem konsekwencji rachunkowych dokonanych poprawek,</w:t>
      </w:r>
    </w:p>
    <w:p w14:paraId="45282973" w14:textId="77777777" w:rsidR="00C246F2" w:rsidRPr="00A842D9" w:rsidRDefault="00C246F2" w:rsidP="00FC59C8">
      <w:pPr>
        <w:numPr>
          <w:ilvl w:val="2"/>
          <w:numId w:val="19"/>
        </w:numPr>
        <w:spacing w:line="360" w:lineRule="auto"/>
        <w:ind w:left="1418" w:hanging="851"/>
        <w:rPr>
          <w:rFonts w:ascii="Arial" w:hAnsi="Arial" w:cs="Arial"/>
          <w:color w:val="000000"/>
          <w:sz w:val="22"/>
          <w:szCs w:val="22"/>
        </w:rPr>
      </w:pPr>
      <w:r w:rsidRPr="00A842D9">
        <w:rPr>
          <w:rFonts w:ascii="Arial" w:hAnsi="Arial" w:cs="Arial"/>
          <w:color w:val="000000"/>
          <w:sz w:val="22"/>
          <w:szCs w:val="22"/>
        </w:rPr>
        <w:lastRenderedPageBreak/>
        <w:t>inne omyłki polegające na niezgodności oferty z dokumentami zamówienia, niepowodujące istotnych zmian w treści oferty</w:t>
      </w:r>
    </w:p>
    <w:p w14:paraId="30CAFF7D" w14:textId="77777777" w:rsidR="00C246F2" w:rsidRPr="00A842D9" w:rsidRDefault="00C246F2" w:rsidP="00FC59C8">
      <w:pPr>
        <w:spacing w:line="360" w:lineRule="auto"/>
        <w:ind w:left="567"/>
        <w:rPr>
          <w:rFonts w:ascii="Arial" w:hAnsi="Arial" w:cs="Arial"/>
          <w:sz w:val="22"/>
          <w:szCs w:val="22"/>
        </w:rPr>
      </w:pPr>
      <w:r w:rsidRPr="00A842D9">
        <w:rPr>
          <w:rFonts w:ascii="Arial" w:hAnsi="Arial" w:cs="Arial"/>
          <w:sz w:val="22"/>
          <w:szCs w:val="22"/>
        </w:rPr>
        <w:t>niezwłocznie zawiadamiając o tym wykonawcę, którego oferta została poprawiona.</w:t>
      </w:r>
    </w:p>
    <w:p w14:paraId="76B828A9" w14:textId="77777777" w:rsidR="00C246F2" w:rsidRPr="00A842D9" w:rsidRDefault="00C246F2" w:rsidP="00FC59C8">
      <w:pPr>
        <w:numPr>
          <w:ilvl w:val="1"/>
          <w:numId w:val="19"/>
        </w:numPr>
        <w:spacing w:line="360" w:lineRule="auto"/>
        <w:ind w:left="567" w:hanging="567"/>
        <w:rPr>
          <w:rFonts w:ascii="Arial" w:hAnsi="Arial" w:cs="Arial"/>
          <w:sz w:val="22"/>
          <w:szCs w:val="22"/>
        </w:rPr>
      </w:pPr>
      <w:r w:rsidRPr="00A842D9">
        <w:rPr>
          <w:rFonts w:ascii="Arial" w:hAnsi="Arial" w:cs="Arial"/>
          <w:sz w:val="22"/>
          <w:szCs w:val="22"/>
        </w:rPr>
        <w:t>W przypadku, o którym mowa w pkt 11.</w:t>
      </w:r>
      <w:r w:rsidR="00A43D85" w:rsidRPr="00A842D9">
        <w:rPr>
          <w:rFonts w:ascii="Arial" w:hAnsi="Arial" w:cs="Arial"/>
          <w:sz w:val="22"/>
          <w:szCs w:val="22"/>
        </w:rPr>
        <w:t>4</w:t>
      </w:r>
      <w:r w:rsidRPr="00A842D9">
        <w:rPr>
          <w:rFonts w:ascii="Arial" w:hAnsi="Arial" w:cs="Arial"/>
          <w:sz w:val="22"/>
          <w:szCs w:val="22"/>
        </w:rPr>
        <w:t>.3., Zamawiający wyznacza wykonawcy odpowiedni termin na wyrażenie zgody na poprawienie w ofercie omyłki lub zakwestionowanie sposobu jej poprawienia. Brak odpowiedzi w wyznaczonym terminie uznaje się za wyrażenie zgody na poprawienie omyłki.</w:t>
      </w:r>
    </w:p>
    <w:p w14:paraId="11FCDBD3" w14:textId="77777777" w:rsidR="00C246F2" w:rsidRPr="00A842D9" w:rsidRDefault="00C246F2" w:rsidP="00FC59C8">
      <w:pPr>
        <w:numPr>
          <w:ilvl w:val="1"/>
          <w:numId w:val="19"/>
        </w:numPr>
        <w:spacing w:line="360" w:lineRule="auto"/>
        <w:ind w:left="567" w:hanging="567"/>
        <w:rPr>
          <w:rFonts w:ascii="Arial" w:hAnsi="Arial" w:cs="Arial"/>
          <w:sz w:val="22"/>
          <w:szCs w:val="22"/>
        </w:rPr>
      </w:pPr>
      <w:r w:rsidRPr="00A842D9">
        <w:rPr>
          <w:rFonts w:ascii="Arial" w:hAnsi="Arial" w:cs="Arial"/>
          <w:sz w:val="22"/>
          <w:szCs w:val="22"/>
        </w:rPr>
        <w:t>Zamawiający odrzuca ofertę, jeżeli:</w:t>
      </w:r>
    </w:p>
    <w:p w14:paraId="2C89EE04" w14:textId="77777777" w:rsidR="00C246F2" w:rsidRPr="00A842D9" w:rsidRDefault="00C246F2" w:rsidP="00FC59C8">
      <w:pPr>
        <w:numPr>
          <w:ilvl w:val="2"/>
          <w:numId w:val="19"/>
        </w:numPr>
        <w:pBdr>
          <w:top w:val="nil"/>
          <w:left w:val="nil"/>
          <w:bottom w:val="nil"/>
          <w:right w:val="nil"/>
          <w:between w:val="nil"/>
        </w:pBdr>
        <w:spacing w:line="360" w:lineRule="auto"/>
        <w:ind w:left="1418" w:hanging="851"/>
        <w:rPr>
          <w:rFonts w:ascii="Arial" w:hAnsi="Arial" w:cs="Arial"/>
          <w:color w:val="000000"/>
          <w:sz w:val="22"/>
          <w:szCs w:val="22"/>
        </w:rPr>
      </w:pPr>
      <w:r w:rsidRPr="00A842D9">
        <w:rPr>
          <w:rFonts w:ascii="Arial" w:hAnsi="Arial" w:cs="Arial"/>
          <w:color w:val="000000"/>
          <w:sz w:val="22"/>
          <w:szCs w:val="22"/>
        </w:rPr>
        <w:t>została złożona po terminie składania ofert;</w:t>
      </w:r>
    </w:p>
    <w:p w14:paraId="427CEA6B" w14:textId="77777777" w:rsidR="00C246F2" w:rsidRPr="00A842D9" w:rsidRDefault="00C246F2" w:rsidP="00FC59C8">
      <w:pPr>
        <w:numPr>
          <w:ilvl w:val="2"/>
          <w:numId w:val="19"/>
        </w:numPr>
        <w:pBdr>
          <w:top w:val="nil"/>
          <w:left w:val="nil"/>
          <w:bottom w:val="nil"/>
          <w:right w:val="nil"/>
          <w:between w:val="nil"/>
        </w:pBdr>
        <w:spacing w:line="360" w:lineRule="auto"/>
        <w:ind w:left="1418" w:hanging="851"/>
        <w:rPr>
          <w:rFonts w:ascii="Arial" w:hAnsi="Arial" w:cs="Arial"/>
          <w:color w:val="000000"/>
          <w:sz w:val="22"/>
          <w:szCs w:val="22"/>
        </w:rPr>
      </w:pPr>
      <w:r w:rsidRPr="00A842D9">
        <w:rPr>
          <w:rFonts w:ascii="Arial" w:hAnsi="Arial" w:cs="Arial"/>
          <w:color w:val="000000"/>
          <w:sz w:val="22"/>
          <w:szCs w:val="22"/>
        </w:rPr>
        <w:t>została złożona przez wykonawcę:</w:t>
      </w:r>
    </w:p>
    <w:p w14:paraId="4D39D1FA" w14:textId="77777777" w:rsidR="00A43D85" w:rsidRPr="00A842D9" w:rsidRDefault="00C246F2" w:rsidP="00FC59C8">
      <w:pPr>
        <w:numPr>
          <w:ilvl w:val="3"/>
          <w:numId w:val="19"/>
        </w:numPr>
        <w:pBdr>
          <w:top w:val="nil"/>
          <w:left w:val="nil"/>
          <w:bottom w:val="nil"/>
          <w:right w:val="nil"/>
          <w:between w:val="nil"/>
        </w:pBdr>
        <w:spacing w:line="360" w:lineRule="auto"/>
        <w:ind w:left="2552" w:hanging="1134"/>
        <w:rPr>
          <w:rFonts w:ascii="Arial" w:hAnsi="Arial" w:cs="Arial"/>
          <w:color w:val="000000"/>
          <w:sz w:val="22"/>
          <w:szCs w:val="22"/>
        </w:rPr>
      </w:pPr>
      <w:r w:rsidRPr="00A842D9">
        <w:rPr>
          <w:rFonts w:ascii="Arial" w:hAnsi="Arial" w:cs="Arial"/>
          <w:color w:val="000000"/>
          <w:sz w:val="22"/>
          <w:szCs w:val="22"/>
        </w:rPr>
        <w:t>podlegającego wykluczeniu z postępowania lub</w:t>
      </w:r>
    </w:p>
    <w:p w14:paraId="3E394C1F" w14:textId="77777777" w:rsidR="00A43D85" w:rsidRPr="00381970" w:rsidRDefault="00C246F2" w:rsidP="00FC59C8">
      <w:pPr>
        <w:numPr>
          <w:ilvl w:val="3"/>
          <w:numId w:val="19"/>
        </w:numPr>
        <w:pBdr>
          <w:top w:val="nil"/>
          <w:left w:val="nil"/>
          <w:bottom w:val="nil"/>
          <w:right w:val="nil"/>
          <w:between w:val="nil"/>
        </w:pBdr>
        <w:spacing w:line="360" w:lineRule="auto"/>
        <w:ind w:left="2552" w:hanging="1134"/>
        <w:rPr>
          <w:rFonts w:ascii="Arial" w:hAnsi="Arial" w:cs="Arial"/>
          <w:color w:val="000000"/>
          <w:sz w:val="22"/>
          <w:szCs w:val="22"/>
        </w:rPr>
      </w:pPr>
      <w:r w:rsidRPr="00381970">
        <w:rPr>
          <w:rFonts w:ascii="Arial" w:hAnsi="Arial" w:cs="Arial"/>
          <w:color w:val="000000"/>
          <w:sz w:val="22"/>
          <w:szCs w:val="22"/>
        </w:rPr>
        <w:t>niespełniającego warunków udziału w postępowaniu, lub</w:t>
      </w:r>
    </w:p>
    <w:p w14:paraId="372A151B" w14:textId="77777777" w:rsidR="00C246F2" w:rsidRPr="00381970" w:rsidRDefault="00C246F2" w:rsidP="00FC59C8">
      <w:pPr>
        <w:numPr>
          <w:ilvl w:val="3"/>
          <w:numId w:val="19"/>
        </w:numPr>
        <w:pBdr>
          <w:top w:val="nil"/>
          <w:left w:val="nil"/>
          <w:bottom w:val="nil"/>
          <w:right w:val="nil"/>
          <w:between w:val="nil"/>
        </w:pBdr>
        <w:spacing w:line="360" w:lineRule="auto"/>
        <w:ind w:left="2552" w:hanging="1134"/>
        <w:rPr>
          <w:rFonts w:ascii="Arial" w:hAnsi="Arial" w:cs="Arial"/>
          <w:color w:val="000000"/>
          <w:sz w:val="22"/>
          <w:szCs w:val="22"/>
        </w:rPr>
      </w:pPr>
      <w:r w:rsidRPr="00381970">
        <w:rPr>
          <w:rFonts w:ascii="Arial" w:hAnsi="Arial" w:cs="Arial"/>
          <w:color w:val="000000"/>
          <w:sz w:val="22"/>
          <w:szCs w:val="22"/>
        </w:rPr>
        <w:t>który nie złożył w przewidzianym terminie oświadczenia, o</w:t>
      </w:r>
      <w:r w:rsidR="00B51991" w:rsidRPr="00381970">
        <w:rPr>
          <w:rFonts w:ascii="Arial" w:hAnsi="Arial" w:cs="Arial"/>
          <w:color w:val="000000"/>
          <w:sz w:val="22"/>
          <w:szCs w:val="22"/>
        </w:rPr>
        <w:t xml:space="preserve"> </w:t>
      </w:r>
      <w:r w:rsidRPr="00381970">
        <w:rPr>
          <w:rFonts w:ascii="Arial" w:hAnsi="Arial" w:cs="Arial"/>
          <w:color w:val="000000"/>
          <w:sz w:val="22"/>
          <w:szCs w:val="22"/>
        </w:rPr>
        <w:t>którym mowa w art. 125 ust. 1</w:t>
      </w:r>
      <w:r w:rsidR="00A43D85" w:rsidRPr="00381970">
        <w:rPr>
          <w:rFonts w:ascii="Arial" w:hAnsi="Arial" w:cs="Arial"/>
          <w:color w:val="000000"/>
          <w:sz w:val="22"/>
          <w:szCs w:val="22"/>
        </w:rPr>
        <w:t xml:space="preserve"> </w:t>
      </w:r>
      <w:proofErr w:type="spellStart"/>
      <w:r w:rsidR="00A43D85" w:rsidRPr="00381970">
        <w:rPr>
          <w:rFonts w:ascii="Arial" w:hAnsi="Arial" w:cs="Arial"/>
          <w:color w:val="000000"/>
          <w:sz w:val="22"/>
          <w:szCs w:val="22"/>
        </w:rPr>
        <w:t>u.p.z.p</w:t>
      </w:r>
      <w:proofErr w:type="spellEnd"/>
      <w:r w:rsidR="00A43D85" w:rsidRPr="00381970">
        <w:rPr>
          <w:rFonts w:ascii="Arial" w:hAnsi="Arial" w:cs="Arial"/>
          <w:color w:val="000000"/>
          <w:sz w:val="22"/>
          <w:szCs w:val="22"/>
        </w:rPr>
        <w:t>.</w:t>
      </w:r>
      <w:r w:rsidRPr="00381970">
        <w:rPr>
          <w:rFonts w:ascii="Arial" w:hAnsi="Arial" w:cs="Arial"/>
          <w:color w:val="000000"/>
          <w:sz w:val="22"/>
          <w:szCs w:val="22"/>
        </w:rPr>
        <w:t>, lub podmiotowego środka dowodowego, potwierdzających brak podstaw wykluczenia lub spełnianie warunków udziału w postępowaniu, przedmiotowego środka dowodowego, lub innych dokumentów lub oświadczeń</w:t>
      </w:r>
      <w:r w:rsidR="00B51991" w:rsidRPr="00381970">
        <w:rPr>
          <w:rFonts w:ascii="Arial" w:hAnsi="Arial" w:cs="Arial"/>
          <w:color w:val="000000"/>
          <w:sz w:val="22"/>
          <w:szCs w:val="22"/>
        </w:rPr>
        <w:t xml:space="preserve"> </w:t>
      </w:r>
      <w:r w:rsidRPr="00381970">
        <w:rPr>
          <w:rFonts w:ascii="Arial" w:hAnsi="Arial" w:cs="Arial"/>
          <w:color w:val="000000"/>
          <w:sz w:val="22"/>
          <w:szCs w:val="22"/>
        </w:rPr>
        <w:t xml:space="preserve">oraz w przypadkach określonych w </w:t>
      </w:r>
      <w:proofErr w:type="spellStart"/>
      <w:r w:rsidRPr="00381970">
        <w:rPr>
          <w:rFonts w:ascii="Arial" w:hAnsi="Arial" w:cs="Arial"/>
          <w:color w:val="000000"/>
          <w:sz w:val="22"/>
          <w:szCs w:val="22"/>
        </w:rPr>
        <w:t>u.p.z.p</w:t>
      </w:r>
      <w:proofErr w:type="spellEnd"/>
      <w:r w:rsidRPr="00381970">
        <w:rPr>
          <w:rFonts w:ascii="Arial" w:hAnsi="Arial" w:cs="Arial"/>
          <w:color w:val="000000"/>
          <w:sz w:val="22"/>
          <w:szCs w:val="22"/>
        </w:rPr>
        <w:t xml:space="preserve">. </w:t>
      </w:r>
    </w:p>
    <w:p w14:paraId="64789076" w14:textId="77777777" w:rsidR="00C246F2" w:rsidRPr="00A842D9" w:rsidRDefault="00C246F2" w:rsidP="00FC59C8">
      <w:pPr>
        <w:spacing w:line="360" w:lineRule="auto"/>
        <w:rPr>
          <w:rFonts w:ascii="Arial" w:hAnsi="Arial" w:cs="Arial"/>
          <w:sz w:val="22"/>
          <w:szCs w:val="22"/>
        </w:rPr>
      </w:pPr>
    </w:p>
    <w:p w14:paraId="004AEF0A"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12</w:t>
      </w:r>
    </w:p>
    <w:p w14:paraId="55C102E3"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OPIS KRYTERIÓW, KTÓRYMI ZAMAWIAJĄCY BĘDZIE SIĘ KIEROWAŁ PRZY WYBORZE OFERTY WRAZ Z PODANIEM WAG TYCH KRYTERIÓW I SPOSOBU OCENY OFERT</w:t>
      </w:r>
    </w:p>
    <w:p w14:paraId="68989767" w14:textId="77777777" w:rsidR="00076431" w:rsidRPr="00A842D9" w:rsidRDefault="00076431" w:rsidP="00FC59C8">
      <w:pPr>
        <w:numPr>
          <w:ilvl w:val="1"/>
          <w:numId w:val="9"/>
        </w:numPr>
        <w:spacing w:line="360" w:lineRule="auto"/>
        <w:ind w:left="567" w:hanging="567"/>
        <w:jc w:val="both"/>
        <w:rPr>
          <w:rFonts w:ascii="Arial" w:hAnsi="Arial" w:cs="Arial"/>
          <w:sz w:val="22"/>
          <w:szCs w:val="22"/>
        </w:rPr>
      </w:pPr>
      <w:r w:rsidRPr="00A842D9">
        <w:rPr>
          <w:rFonts w:ascii="Arial" w:hAnsi="Arial" w:cs="Arial"/>
          <w:sz w:val="22"/>
          <w:szCs w:val="22"/>
        </w:rPr>
        <w:t xml:space="preserve">Zamawiający dokona oceny ofert, które nie zostały odrzucone, na </w:t>
      </w:r>
      <w:r w:rsidRPr="00A842D9">
        <w:rPr>
          <w:rFonts w:ascii="Arial" w:hAnsi="Arial" w:cs="Arial"/>
          <w:color w:val="232323"/>
          <w:spacing w:val="-1"/>
          <w:w w:val="105"/>
          <w:sz w:val="22"/>
          <w:szCs w:val="22"/>
        </w:rPr>
        <w:t xml:space="preserve">etapie oceny formalnej, na podstawie następujących kryteriów oceny ofert </w:t>
      </w:r>
    </w:p>
    <w:tbl>
      <w:tblPr>
        <w:tblW w:w="866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
        <w:gridCol w:w="5835"/>
        <w:gridCol w:w="2237"/>
      </w:tblGrid>
      <w:tr w:rsidR="00076431" w:rsidRPr="00A842D9" w14:paraId="14A216E2" w14:textId="77777777" w:rsidTr="006130FC">
        <w:trPr>
          <w:trHeight w:val="529"/>
        </w:trPr>
        <w:tc>
          <w:tcPr>
            <w:tcW w:w="596" w:type="dxa"/>
            <w:shd w:val="clear" w:color="auto" w:fill="E6E6E6"/>
            <w:vAlign w:val="center"/>
          </w:tcPr>
          <w:p w14:paraId="40F549F2" w14:textId="77777777" w:rsidR="00076431" w:rsidRPr="00A842D9" w:rsidRDefault="00076431" w:rsidP="00FC59C8">
            <w:pPr>
              <w:spacing w:line="360" w:lineRule="auto"/>
              <w:jc w:val="both"/>
              <w:rPr>
                <w:rFonts w:ascii="Arial" w:hAnsi="Arial" w:cs="Arial"/>
                <w:b/>
                <w:sz w:val="22"/>
                <w:szCs w:val="22"/>
              </w:rPr>
            </w:pPr>
            <w:r w:rsidRPr="00A842D9">
              <w:rPr>
                <w:rFonts w:ascii="Arial" w:hAnsi="Arial" w:cs="Arial"/>
                <w:b/>
                <w:sz w:val="22"/>
                <w:szCs w:val="22"/>
              </w:rPr>
              <w:t>Lp.</w:t>
            </w:r>
          </w:p>
        </w:tc>
        <w:tc>
          <w:tcPr>
            <w:tcW w:w="5835" w:type="dxa"/>
            <w:shd w:val="clear" w:color="auto" w:fill="E6E6E6"/>
            <w:vAlign w:val="center"/>
          </w:tcPr>
          <w:p w14:paraId="1D22A89A" w14:textId="77777777" w:rsidR="00076431" w:rsidRPr="00A842D9" w:rsidRDefault="00076431" w:rsidP="00FC59C8">
            <w:pPr>
              <w:spacing w:line="360" w:lineRule="auto"/>
              <w:jc w:val="both"/>
              <w:rPr>
                <w:rFonts w:ascii="Arial" w:hAnsi="Arial" w:cs="Arial"/>
                <w:b/>
                <w:sz w:val="22"/>
                <w:szCs w:val="22"/>
              </w:rPr>
            </w:pPr>
            <w:r w:rsidRPr="00A842D9">
              <w:rPr>
                <w:rFonts w:ascii="Arial" w:hAnsi="Arial" w:cs="Arial"/>
                <w:b/>
                <w:sz w:val="22"/>
                <w:szCs w:val="22"/>
              </w:rPr>
              <w:t>Nazwa kryterium</w:t>
            </w:r>
          </w:p>
        </w:tc>
        <w:tc>
          <w:tcPr>
            <w:tcW w:w="2237" w:type="dxa"/>
            <w:shd w:val="clear" w:color="auto" w:fill="E6E6E6"/>
            <w:vAlign w:val="center"/>
          </w:tcPr>
          <w:p w14:paraId="55AACDB2" w14:textId="77777777" w:rsidR="00076431" w:rsidRPr="00A842D9" w:rsidRDefault="00076431" w:rsidP="00FC59C8">
            <w:pPr>
              <w:spacing w:line="360" w:lineRule="auto"/>
              <w:jc w:val="both"/>
              <w:rPr>
                <w:rFonts w:ascii="Arial" w:hAnsi="Arial" w:cs="Arial"/>
                <w:b/>
                <w:sz w:val="22"/>
                <w:szCs w:val="22"/>
              </w:rPr>
            </w:pPr>
            <w:r w:rsidRPr="00A842D9">
              <w:rPr>
                <w:rFonts w:ascii="Arial" w:hAnsi="Arial" w:cs="Arial"/>
                <w:b/>
                <w:sz w:val="22"/>
                <w:szCs w:val="22"/>
              </w:rPr>
              <w:t>Waga kryterium (w %)</w:t>
            </w:r>
          </w:p>
        </w:tc>
      </w:tr>
      <w:tr w:rsidR="00076431" w:rsidRPr="00A842D9" w14:paraId="03094925" w14:textId="77777777" w:rsidTr="006130FC">
        <w:trPr>
          <w:trHeight w:val="505"/>
        </w:trPr>
        <w:tc>
          <w:tcPr>
            <w:tcW w:w="596" w:type="dxa"/>
            <w:vAlign w:val="center"/>
          </w:tcPr>
          <w:p w14:paraId="2954A130" w14:textId="77777777" w:rsidR="00076431" w:rsidRPr="00A842D9" w:rsidRDefault="00076431" w:rsidP="00FC59C8">
            <w:pPr>
              <w:spacing w:line="360" w:lineRule="auto"/>
              <w:jc w:val="center"/>
              <w:rPr>
                <w:rFonts w:ascii="Arial" w:hAnsi="Arial" w:cs="Arial"/>
                <w:sz w:val="22"/>
                <w:szCs w:val="22"/>
              </w:rPr>
            </w:pPr>
            <w:r w:rsidRPr="00A842D9">
              <w:rPr>
                <w:rFonts w:ascii="Arial" w:hAnsi="Arial" w:cs="Arial"/>
                <w:sz w:val="22"/>
                <w:szCs w:val="22"/>
              </w:rPr>
              <w:t>1</w:t>
            </w:r>
          </w:p>
        </w:tc>
        <w:tc>
          <w:tcPr>
            <w:tcW w:w="5835" w:type="dxa"/>
            <w:vAlign w:val="center"/>
          </w:tcPr>
          <w:p w14:paraId="2EB8740C" w14:textId="77777777" w:rsidR="00076431" w:rsidRPr="00A842D9" w:rsidRDefault="00076431" w:rsidP="00FC59C8">
            <w:pPr>
              <w:spacing w:line="360" w:lineRule="auto"/>
              <w:jc w:val="both"/>
              <w:rPr>
                <w:rFonts w:ascii="Arial" w:hAnsi="Arial" w:cs="Arial"/>
                <w:sz w:val="22"/>
                <w:szCs w:val="22"/>
              </w:rPr>
            </w:pPr>
            <w:r w:rsidRPr="00A842D9">
              <w:rPr>
                <w:rFonts w:ascii="Arial" w:hAnsi="Arial" w:cs="Arial"/>
                <w:sz w:val="22"/>
                <w:szCs w:val="22"/>
              </w:rPr>
              <w:t>Cena</w:t>
            </w:r>
          </w:p>
        </w:tc>
        <w:tc>
          <w:tcPr>
            <w:tcW w:w="2237" w:type="dxa"/>
            <w:vAlign w:val="center"/>
          </w:tcPr>
          <w:p w14:paraId="7548C061" w14:textId="321EF8AB" w:rsidR="00076431" w:rsidRPr="00A842D9" w:rsidRDefault="009F3DD4" w:rsidP="00FC59C8">
            <w:pPr>
              <w:spacing w:line="360" w:lineRule="auto"/>
              <w:jc w:val="center"/>
              <w:rPr>
                <w:rFonts w:ascii="Arial" w:hAnsi="Arial" w:cs="Arial"/>
                <w:sz w:val="22"/>
                <w:szCs w:val="22"/>
              </w:rPr>
            </w:pPr>
            <w:r>
              <w:rPr>
                <w:rFonts w:ascii="Arial" w:hAnsi="Arial" w:cs="Arial"/>
                <w:sz w:val="22"/>
                <w:szCs w:val="22"/>
              </w:rPr>
              <w:t>76</w:t>
            </w:r>
          </w:p>
        </w:tc>
      </w:tr>
      <w:tr w:rsidR="00076431" w:rsidRPr="00A842D9" w14:paraId="425125FA" w14:textId="77777777" w:rsidTr="0071073C">
        <w:trPr>
          <w:trHeight w:val="222"/>
        </w:trPr>
        <w:tc>
          <w:tcPr>
            <w:tcW w:w="596" w:type="dxa"/>
            <w:tcMar>
              <w:top w:w="113" w:type="dxa"/>
              <w:bottom w:w="113" w:type="dxa"/>
            </w:tcMar>
            <w:vAlign w:val="center"/>
          </w:tcPr>
          <w:p w14:paraId="1647C651" w14:textId="77777777" w:rsidR="00076431" w:rsidRPr="00A842D9" w:rsidRDefault="00076431" w:rsidP="00FC59C8">
            <w:pPr>
              <w:spacing w:line="360" w:lineRule="auto"/>
              <w:jc w:val="center"/>
              <w:rPr>
                <w:rFonts w:ascii="Arial" w:hAnsi="Arial" w:cs="Arial"/>
                <w:sz w:val="22"/>
                <w:szCs w:val="22"/>
              </w:rPr>
            </w:pPr>
            <w:r w:rsidRPr="00A842D9">
              <w:rPr>
                <w:rFonts w:ascii="Arial" w:hAnsi="Arial" w:cs="Arial"/>
                <w:sz w:val="22"/>
                <w:szCs w:val="22"/>
              </w:rPr>
              <w:t>2</w:t>
            </w:r>
          </w:p>
        </w:tc>
        <w:tc>
          <w:tcPr>
            <w:tcW w:w="5835" w:type="dxa"/>
            <w:tcMar>
              <w:top w:w="113" w:type="dxa"/>
              <w:bottom w:w="113" w:type="dxa"/>
            </w:tcMar>
            <w:vAlign w:val="center"/>
          </w:tcPr>
          <w:p w14:paraId="5A8FDBE8" w14:textId="2F27AA5E" w:rsidR="00076431" w:rsidRPr="00A842D9" w:rsidRDefault="009F3DD4" w:rsidP="00FC59C8">
            <w:pPr>
              <w:spacing w:line="360" w:lineRule="auto"/>
              <w:jc w:val="both"/>
              <w:rPr>
                <w:rFonts w:ascii="Arial" w:hAnsi="Arial" w:cs="Arial"/>
                <w:sz w:val="22"/>
                <w:szCs w:val="22"/>
              </w:rPr>
            </w:pPr>
            <w:r>
              <w:rPr>
                <w:rFonts w:ascii="Arial" w:hAnsi="Arial" w:cs="Arial"/>
                <w:color w:val="232323"/>
                <w:w w:val="110"/>
                <w:sz w:val="22"/>
                <w:szCs w:val="22"/>
              </w:rPr>
              <w:t>D</w:t>
            </w:r>
            <w:r w:rsidRPr="009F3DD4">
              <w:rPr>
                <w:rFonts w:ascii="Arial" w:hAnsi="Arial" w:cs="Arial"/>
                <w:color w:val="232323"/>
                <w:w w:val="110"/>
                <w:sz w:val="22"/>
                <w:szCs w:val="22"/>
              </w:rPr>
              <w:t>ługość okresu gwarancji</w:t>
            </w:r>
          </w:p>
        </w:tc>
        <w:tc>
          <w:tcPr>
            <w:tcW w:w="2237" w:type="dxa"/>
            <w:tcMar>
              <w:top w:w="113" w:type="dxa"/>
              <w:bottom w:w="113" w:type="dxa"/>
            </w:tcMar>
            <w:vAlign w:val="center"/>
          </w:tcPr>
          <w:p w14:paraId="5BF432E3" w14:textId="4D37BE5C" w:rsidR="00076431" w:rsidRPr="00A842D9" w:rsidRDefault="009F3DD4" w:rsidP="00FC59C8">
            <w:pPr>
              <w:spacing w:line="360" w:lineRule="auto"/>
              <w:jc w:val="center"/>
              <w:rPr>
                <w:rFonts w:ascii="Arial" w:hAnsi="Arial" w:cs="Arial"/>
                <w:sz w:val="22"/>
                <w:szCs w:val="22"/>
              </w:rPr>
            </w:pPr>
            <w:r>
              <w:rPr>
                <w:rFonts w:ascii="Arial" w:hAnsi="Arial" w:cs="Arial"/>
                <w:sz w:val="22"/>
                <w:szCs w:val="22"/>
              </w:rPr>
              <w:t>24</w:t>
            </w:r>
          </w:p>
        </w:tc>
      </w:tr>
    </w:tbl>
    <w:p w14:paraId="3E2AB6CC" w14:textId="77777777" w:rsidR="00076431" w:rsidRPr="00A842D9" w:rsidRDefault="00076431" w:rsidP="00FC59C8">
      <w:pPr>
        <w:numPr>
          <w:ilvl w:val="1"/>
          <w:numId w:val="9"/>
        </w:numPr>
        <w:spacing w:line="360" w:lineRule="auto"/>
        <w:ind w:left="567" w:hanging="567"/>
        <w:jc w:val="both"/>
        <w:rPr>
          <w:rFonts w:ascii="Arial" w:hAnsi="Arial" w:cs="Arial"/>
          <w:sz w:val="22"/>
          <w:szCs w:val="22"/>
        </w:rPr>
      </w:pPr>
      <w:r w:rsidRPr="00A842D9">
        <w:rPr>
          <w:rFonts w:ascii="Arial" w:hAnsi="Arial" w:cs="Arial"/>
          <w:sz w:val="22"/>
          <w:szCs w:val="22"/>
        </w:rPr>
        <w:t xml:space="preserve">Zamawiający dokona oceny ofert przyznając punkty w ramach kryterium, przyjmując zasadę, </w:t>
      </w:r>
      <w:r w:rsidRPr="00A842D9">
        <w:rPr>
          <w:rFonts w:ascii="Arial" w:hAnsi="Arial" w:cs="Arial"/>
          <w:sz w:val="22"/>
          <w:szCs w:val="22"/>
        </w:rPr>
        <w:br/>
        <w:t>że 1% = 1 punkt.</w:t>
      </w:r>
    </w:p>
    <w:p w14:paraId="07B374D3" w14:textId="77777777" w:rsidR="00076431" w:rsidRPr="00A842D9" w:rsidRDefault="00076431" w:rsidP="00FC59C8">
      <w:pPr>
        <w:numPr>
          <w:ilvl w:val="1"/>
          <w:numId w:val="9"/>
        </w:numPr>
        <w:spacing w:line="360" w:lineRule="auto"/>
        <w:ind w:left="567" w:hanging="567"/>
        <w:jc w:val="both"/>
        <w:rPr>
          <w:rFonts w:ascii="Arial" w:hAnsi="Arial" w:cs="Arial"/>
          <w:sz w:val="22"/>
          <w:szCs w:val="22"/>
        </w:rPr>
      </w:pPr>
      <w:r w:rsidRPr="00A842D9">
        <w:rPr>
          <w:rFonts w:ascii="Arial" w:hAnsi="Arial" w:cs="Arial"/>
          <w:sz w:val="22"/>
          <w:szCs w:val="22"/>
        </w:rPr>
        <w:t>Punkty za kryterium „Cena” zostaną obliczone według wzoru:</w:t>
      </w:r>
    </w:p>
    <w:p w14:paraId="0A95656C" w14:textId="77777777" w:rsidR="00076431" w:rsidRPr="00A842D9" w:rsidRDefault="00076431" w:rsidP="00FC59C8">
      <w:pPr>
        <w:spacing w:line="360" w:lineRule="auto"/>
        <w:rPr>
          <w:rFonts w:ascii="Arial" w:hAnsi="Arial" w:cs="Arial"/>
          <w:sz w:val="22"/>
          <w:szCs w:val="22"/>
        </w:rPr>
      </w:pPr>
    </w:p>
    <w:p w14:paraId="20609E81" w14:textId="77777777" w:rsidR="00076431" w:rsidRPr="00A842D9" w:rsidRDefault="00076431" w:rsidP="00FC59C8">
      <w:pPr>
        <w:spacing w:line="360" w:lineRule="auto"/>
        <w:ind w:left="567"/>
        <w:jc w:val="both"/>
        <w:rPr>
          <w:rFonts w:ascii="Arial" w:hAnsi="Arial" w:cs="Arial"/>
          <w:sz w:val="22"/>
          <w:szCs w:val="22"/>
        </w:rPr>
      </w:pPr>
      <w:r w:rsidRPr="00A842D9">
        <w:rPr>
          <w:rFonts w:ascii="Arial" w:hAnsi="Arial" w:cs="Arial"/>
          <w:sz w:val="22"/>
          <w:szCs w:val="22"/>
        </w:rPr>
        <w:t xml:space="preserve">                                      Cena oferty najtańszej</w:t>
      </w:r>
    </w:p>
    <w:p w14:paraId="35AD6C2B" w14:textId="091F7118" w:rsidR="00076431" w:rsidRPr="00A842D9" w:rsidRDefault="00076431" w:rsidP="00FC59C8">
      <w:pPr>
        <w:spacing w:line="360" w:lineRule="auto"/>
        <w:ind w:left="567"/>
        <w:jc w:val="both"/>
        <w:rPr>
          <w:rFonts w:ascii="Arial" w:hAnsi="Arial" w:cs="Arial"/>
          <w:sz w:val="22"/>
          <w:szCs w:val="22"/>
        </w:rPr>
      </w:pPr>
      <w:r w:rsidRPr="00A842D9">
        <w:rPr>
          <w:rFonts w:ascii="Arial" w:hAnsi="Arial" w:cs="Arial"/>
          <w:sz w:val="22"/>
          <w:szCs w:val="22"/>
        </w:rPr>
        <w:t xml:space="preserve">Liczba punktów = ------------------------------------------- x </w:t>
      </w:r>
      <w:r w:rsidR="009F3DD4">
        <w:rPr>
          <w:rFonts w:ascii="Arial" w:hAnsi="Arial" w:cs="Arial"/>
          <w:sz w:val="22"/>
          <w:szCs w:val="22"/>
        </w:rPr>
        <w:t xml:space="preserve">76 </w:t>
      </w:r>
      <w:r w:rsidRPr="00A842D9">
        <w:rPr>
          <w:rFonts w:ascii="Arial" w:hAnsi="Arial" w:cs="Arial"/>
          <w:sz w:val="22"/>
          <w:szCs w:val="22"/>
        </w:rPr>
        <w:t>= liczba punktów</w:t>
      </w:r>
    </w:p>
    <w:p w14:paraId="591B7507" w14:textId="77777777" w:rsidR="00076431" w:rsidRPr="00A842D9" w:rsidRDefault="00076431" w:rsidP="00FC59C8">
      <w:pPr>
        <w:spacing w:line="360" w:lineRule="auto"/>
        <w:ind w:left="567"/>
        <w:jc w:val="both"/>
        <w:rPr>
          <w:rFonts w:ascii="Arial" w:hAnsi="Arial" w:cs="Arial"/>
          <w:sz w:val="22"/>
          <w:szCs w:val="22"/>
        </w:rPr>
      </w:pPr>
      <w:r w:rsidRPr="00A842D9">
        <w:rPr>
          <w:rFonts w:ascii="Arial" w:hAnsi="Arial" w:cs="Arial"/>
          <w:sz w:val="22"/>
          <w:szCs w:val="22"/>
        </w:rPr>
        <w:t xml:space="preserve">                                         Cena oferty badanej</w:t>
      </w:r>
    </w:p>
    <w:p w14:paraId="0D656B5B" w14:textId="77777777" w:rsidR="00076431" w:rsidRPr="00A842D9" w:rsidRDefault="00076431" w:rsidP="00FC59C8">
      <w:pPr>
        <w:spacing w:line="360" w:lineRule="auto"/>
        <w:ind w:left="567"/>
        <w:jc w:val="both"/>
        <w:rPr>
          <w:rFonts w:ascii="Arial" w:hAnsi="Arial" w:cs="Arial"/>
          <w:sz w:val="22"/>
          <w:szCs w:val="22"/>
        </w:rPr>
      </w:pPr>
    </w:p>
    <w:p w14:paraId="06D4456C" w14:textId="77777777" w:rsidR="00076431" w:rsidRPr="00A842D9" w:rsidRDefault="00076431" w:rsidP="00FC59C8">
      <w:pPr>
        <w:spacing w:line="360" w:lineRule="auto"/>
        <w:ind w:left="567"/>
        <w:jc w:val="both"/>
        <w:rPr>
          <w:rFonts w:ascii="Arial" w:hAnsi="Arial" w:cs="Arial"/>
          <w:sz w:val="22"/>
          <w:szCs w:val="22"/>
        </w:rPr>
      </w:pPr>
    </w:p>
    <w:p w14:paraId="1877FF07" w14:textId="77777777" w:rsidR="00076431" w:rsidRPr="00A842D9" w:rsidRDefault="00076431" w:rsidP="00FC59C8">
      <w:pPr>
        <w:spacing w:line="360" w:lineRule="auto"/>
        <w:ind w:left="567"/>
        <w:jc w:val="both"/>
        <w:rPr>
          <w:rFonts w:ascii="Arial" w:hAnsi="Arial" w:cs="Arial"/>
          <w:sz w:val="22"/>
          <w:szCs w:val="22"/>
        </w:rPr>
      </w:pPr>
      <w:r w:rsidRPr="00A842D9">
        <w:rPr>
          <w:rFonts w:ascii="Arial" w:hAnsi="Arial" w:cs="Arial"/>
          <w:sz w:val="22"/>
          <w:szCs w:val="22"/>
        </w:rPr>
        <w:t>Końcowy wynik powyższego działania zostanie zaokrąglony do dwóch miejsc po przecinku.</w:t>
      </w:r>
    </w:p>
    <w:p w14:paraId="4E7F6B43" w14:textId="77777777" w:rsidR="00076431" w:rsidRPr="00A842D9" w:rsidRDefault="00076431" w:rsidP="00FC59C8">
      <w:pPr>
        <w:spacing w:line="360" w:lineRule="auto"/>
        <w:ind w:left="567"/>
        <w:jc w:val="both"/>
        <w:rPr>
          <w:rFonts w:ascii="Arial" w:hAnsi="Arial" w:cs="Arial"/>
          <w:sz w:val="22"/>
          <w:szCs w:val="22"/>
        </w:rPr>
      </w:pPr>
    </w:p>
    <w:p w14:paraId="0BAF252D" w14:textId="0C364FE3" w:rsidR="00C20FE9" w:rsidRPr="009F3DD4" w:rsidRDefault="00076431" w:rsidP="009F3DD4">
      <w:pPr>
        <w:widowControl w:val="0"/>
        <w:numPr>
          <w:ilvl w:val="1"/>
          <w:numId w:val="20"/>
        </w:numPr>
        <w:tabs>
          <w:tab w:val="left" w:pos="847"/>
        </w:tabs>
        <w:autoSpaceDE w:val="0"/>
        <w:autoSpaceDN w:val="0"/>
        <w:spacing w:line="360" w:lineRule="auto"/>
        <w:ind w:right="425"/>
        <w:jc w:val="both"/>
        <w:rPr>
          <w:rFonts w:ascii="Arial" w:hAnsi="Arial" w:cs="Arial"/>
          <w:color w:val="232323"/>
          <w:sz w:val="22"/>
          <w:szCs w:val="22"/>
        </w:rPr>
      </w:pPr>
      <w:r w:rsidRPr="009F3DD4">
        <w:rPr>
          <w:rFonts w:ascii="Arial" w:hAnsi="Arial" w:cs="Arial"/>
          <w:sz w:val="22"/>
          <w:szCs w:val="22"/>
        </w:rPr>
        <w:t>Punkty</w:t>
      </w:r>
      <w:r w:rsidRPr="009F3DD4">
        <w:rPr>
          <w:rFonts w:ascii="Arial" w:hAnsi="Arial" w:cs="Arial"/>
          <w:color w:val="000000"/>
          <w:sz w:val="22"/>
          <w:szCs w:val="22"/>
        </w:rPr>
        <w:t xml:space="preserve"> </w:t>
      </w:r>
      <w:r w:rsidR="00921E1C" w:rsidRPr="009F3DD4">
        <w:rPr>
          <w:rFonts w:ascii="Arial" w:hAnsi="Arial" w:cs="Arial"/>
          <w:color w:val="000000"/>
          <w:sz w:val="22"/>
          <w:szCs w:val="22"/>
        </w:rPr>
        <w:t>w</w:t>
      </w:r>
      <w:r w:rsidRPr="009F3DD4">
        <w:rPr>
          <w:rFonts w:ascii="Arial" w:hAnsi="Arial" w:cs="Arial"/>
          <w:color w:val="000000"/>
          <w:sz w:val="22"/>
          <w:szCs w:val="22"/>
        </w:rPr>
        <w:t xml:space="preserve"> kryterium </w:t>
      </w:r>
      <w:r w:rsidRPr="009F3DD4">
        <w:rPr>
          <w:rFonts w:ascii="Arial" w:hAnsi="Arial" w:cs="Arial"/>
          <w:color w:val="232323"/>
          <w:w w:val="105"/>
          <w:sz w:val="22"/>
          <w:szCs w:val="22"/>
        </w:rPr>
        <w:t>„</w:t>
      </w:r>
      <w:r w:rsidR="009F3DD4" w:rsidRPr="009F3DD4">
        <w:rPr>
          <w:rFonts w:ascii="Arial" w:hAnsi="Arial" w:cs="Arial"/>
          <w:color w:val="232323"/>
          <w:w w:val="105"/>
          <w:sz w:val="22"/>
          <w:szCs w:val="22"/>
        </w:rPr>
        <w:t xml:space="preserve">Długość okresu gwarancji </w:t>
      </w:r>
      <w:r w:rsidRPr="009F3DD4">
        <w:rPr>
          <w:rFonts w:ascii="Arial" w:hAnsi="Arial" w:cs="Arial"/>
          <w:color w:val="4D4D4D"/>
          <w:w w:val="105"/>
          <w:sz w:val="22"/>
          <w:szCs w:val="22"/>
        </w:rPr>
        <w:t>"</w:t>
      </w:r>
      <w:r w:rsidRPr="009F3DD4">
        <w:rPr>
          <w:rFonts w:ascii="Arial" w:hAnsi="Arial" w:cs="Arial"/>
          <w:color w:val="4D4D4D"/>
          <w:spacing w:val="15"/>
          <w:w w:val="105"/>
          <w:sz w:val="22"/>
          <w:szCs w:val="22"/>
        </w:rPr>
        <w:t xml:space="preserve"> </w:t>
      </w:r>
      <w:r w:rsidRPr="009F3DD4">
        <w:rPr>
          <w:rFonts w:ascii="Arial" w:hAnsi="Arial" w:cs="Arial"/>
          <w:color w:val="232323"/>
          <w:w w:val="105"/>
          <w:sz w:val="22"/>
          <w:szCs w:val="22"/>
        </w:rPr>
        <w:t>o wad</w:t>
      </w:r>
      <w:r w:rsidRPr="009F3DD4">
        <w:rPr>
          <w:rFonts w:ascii="Arial" w:hAnsi="Arial" w:cs="Arial"/>
          <w:color w:val="3D3D3D"/>
          <w:w w:val="105"/>
          <w:sz w:val="22"/>
          <w:szCs w:val="22"/>
        </w:rPr>
        <w:t>z</w:t>
      </w:r>
      <w:r w:rsidRPr="009F3DD4">
        <w:rPr>
          <w:rFonts w:ascii="Arial" w:hAnsi="Arial" w:cs="Arial"/>
          <w:color w:val="232323"/>
          <w:w w:val="105"/>
          <w:sz w:val="22"/>
          <w:szCs w:val="22"/>
        </w:rPr>
        <w:t>e</w:t>
      </w:r>
      <w:r w:rsidRPr="009F3DD4">
        <w:rPr>
          <w:rFonts w:ascii="Arial" w:hAnsi="Arial" w:cs="Arial"/>
          <w:color w:val="232323"/>
          <w:spacing w:val="19"/>
          <w:w w:val="105"/>
          <w:sz w:val="22"/>
          <w:szCs w:val="22"/>
        </w:rPr>
        <w:t xml:space="preserve"> </w:t>
      </w:r>
      <w:r w:rsidR="009F3DD4">
        <w:rPr>
          <w:rFonts w:ascii="Arial" w:hAnsi="Arial" w:cs="Arial"/>
          <w:color w:val="232323"/>
          <w:spacing w:val="19"/>
          <w:w w:val="105"/>
          <w:sz w:val="22"/>
          <w:szCs w:val="22"/>
        </w:rPr>
        <w:t>24</w:t>
      </w:r>
      <w:r w:rsidRPr="009F3DD4">
        <w:rPr>
          <w:rFonts w:ascii="Arial" w:hAnsi="Arial" w:cs="Arial"/>
          <w:color w:val="232323"/>
          <w:spacing w:val="31"/>
          <w:w w:val="105"/>
          <w:sz w:val="22"/>
          <w:szCs w:val="22"/>
        </w:rPr>
        <w:t xml:space="preserve"> </w:t>
      </w:r>
      <w:r w:rsidRPr="009F3DD4">
        <w:rPr>
          <w:rFonts w:ascii="Arial" w:hAnsi="Arial" w:cs="Arial"/>
          <w:color w:val="232323"/>
          <w:w w:val="105"/>
          <w:sz w:val="22"/>
          <w:szCs w:val="22"/>
        </w:rPr>
        <w:t>pkt.</w:t>
      </w:r>
      <w:r w:rsidRPr="009F3DD4">
        <w:rPr>
          <w:rFonts w:ascii="Arial" w:hAnsi="Arial" w:cs="Arial"/>
          <w:color w:val="232323"/>
          <w:spacing w:val="-47"/>
          <w:w w:val="105"/>
          <w:sz w:val="22"/>
          <w:szCs w:val="22"/>
        </w:rPr>
        <w:t xml:space="preserve"> </w:t>
      </w:r>
      <w:r w:rsidRPr="009F3DD4">
        <w:rPr>
          <w:rFonts w:ascii="Arial" w:hAnsi="Arial" w:cs="Arial"/>
          <w:color w:val="232323"/>
          <w:w w:val="110"/>
          <w:sz w:val="22"/>
          <w:szCs w:val="22"/>
        </w:rPr>
        <w:t>zos</w:t>
      </w:r>
      <w:r w:rsidRPr="009F3DD4">
        <w:rPr>
          <w:rFonts w:ascii="Arial" w:hAnsi="Arial" w:cs="Arial"/>
          <w:color w:val="3D3D3D"/>
          <w:w w:val="110"/>
          <w:sz w:val="22"/>
          <w:szCs w:val="22"/>
        </w:rPr>
        <w:t>t</w:t>
      </w:r>
      <w:r w:rsidRPr="009F3DD4">
        <w:rPr>
          <w:rFonts w:ascii="Arial" w:hAnsi="Arial" w:cs="Arial"/>
          <w:color w:val="232323"/>
          <w:w w:val="110"/>
          <w:sz w:val="22"/>
          <w:szCs w:val="22"/>
        </w:rPr>
        <w:t>aną</w:t>
      </w:r>
      <w:r w:rsidRPr="009F3DD4">
        <w:rPr>
          <w:rFonts w:ascii="Arial" w:hAnsi="Arial" w:cs="Arial"/>
          <w:color w:val="232323"/>
          <w:spacing w:val="-2"/>
          <w:w w:val="110"/>
          <w:sz w:val="22"/>
          <w:szCs w:val="22"/>
        </w:rPr>
        <w:t xml:space="preserve"> </w:t>
      </w:r>
      <w:r w:rsidRPr="009F3DD4">
        <w:rPr>
          <w:rFonts w:ascii="Arial" w:hAnsi="Arial" w:cs="Arial"/>
          <w:color w:val="232323"/>
          <w:w w:val="110"/>
          <w:sz w:val="22"/>
          <w:szCs w:val="22"/>
        </w:rPr>
        <w:t>przyznane</w:t>
      </w:r>
      <w:r w:rsidRPr="009F3DD4">
        <w:rPr>
          <w:rFonts w:ascii="Arial" w:hAnsi="Arial" w:cs="Arial"/>
          <w:color w:val="232323"/>
          <w:spacing w:val="-2"/>
          <w:w w:val="110"/>
          <w:sz w:val="22"/>
          <w:szCs w:val="22"/>
        </w:rPr>
        <w:t xml:space="preserve"> </w:t>
      </w:r>
      <w:r w:rsidRPr="009F3DD4">
        <w:rPr>
          <w:rFonts w:ascii="Arial" w:hAnsi="Arial" w:cs="Arial"/>
          <w:color w:val="232323"/>
          <w:w w:val="110"/>
          <w:sz w:val="22"/>
          <w:szCs w:val="22"/>
        </w:rPr>
        <w:t>zgodnie</w:t>
      </w:r>
      <w:r w:rsidRPr="009F3DD4">
        <w:rPr>
          <w:rFonts w:ascii="Arial" w:hAnsi="Arial" w:cs="Arial"/>
          <w:color w:val="232323"/>
          <w:spacing w:val="-5"/>
          <w:w w:val="110"/>
          <w:sz w:val="22"/>
          <w:szCs w:val="22"/>
        </w:rPr>
        <w:t xml:space="preserve"> </w:t>
      </w:r>
      <w:r w:rsidRPr="009F3DD4">
        <w:rPr>
          <w:rFonts w:ascii="Arial" w:hAnsi="Arial" w:cs="Arial"/>
          <w:color w:val="232323"/>
          <w:w w:val="110"/>
          <w:sz w:val="22"/>
          <w:szCs w:val="22"/>
        </w:rPr>
        <w:t>z</w:t>
      </w:r>
      <w:r w:rsidRPr="009F3DD4">
        <w:rPr>
          <w:rFonts w:ascii="Arial" w:hAnsi="Arial" w:cs="Arial"/>
          <w:color w:val="232323"/>
          <w:spacing w:val="9"/>
          <w:w w:val="110"/>
          <w:sz w:val="22"/>
          <w:szCs w:val="22"/>
        </w:rPr>
        <w:t xml:space="preserve"> </w:t>
      </w:r>
      <w:r w:rsidRPr="009F3DD4">
        <w:rPr>
          <w:rFonts w:ascii="Arial" w:hAnsi="Arial" w:cs="Arial"/>
          <w:color w:val="232323"/>
          <w:w w:val="110"/>
          <w:sz w:val="22"/>
          <w:szCs w:val="22"/>
        </w:rPr>
        <w:t>poniższym</w:t>
      </w:r>
      <w:r w:rsidRPr="009F3DD4">
        <w:rPr>
          <w:rFonts w:ascii="Arial" w:hAnsi="Arial" w:cs="Arial"/>
          <w:color w:val="232323"/>
          <w:spacing w:val="7"/>
          <w:w w:val="110"/>
          <w:sz w:val="22"/>
          <w:szCs w:val="22"/>
        </w:rPr>
        <w:t xml:space="preserve"> </w:t>
      </w:r>
      <w:r w:rsidRPr="009F3DD4">
        <w:rPr>
          <w:rFonts w:ascii="Arial" w:hAnsi="Arial" w:cs="Arial"/>
          <w:color w:val="232323"/>
          <w:w w:val="110"/>
          <w:sz w:val="22"/>
          <w:szCs w:val="22"/>
        </w:rPr>
        <w:t>opi</w:t>
      </w:r>
      <w:r w:rsidRPr="009F3DD4">
        <w:rPr>
          <w:rFonts w:ascii="Arial" w:hAnsi="Arial" w:cs="Arial"/>
          <w:color w:val="3D3D3D"/>
          <w:w w:val="110"/>
          <w:sz w:val="22"/>
          <w:szCs w:val="22"/>
        </w:rPr>
        <w:t>s</w:t>
      </w:r>
      <w:r w:rsidRPr="009F3DD4">
        <w:rPr>
          <w:rFonts w:ascii="Arial" w:hAnsi="Arial" w:cs="Arial"/>
          <w:color w:val="232323"/>
          <w:w w:val="110"/>
          <w:sz w:val="22"/>
          <w:szCs w:val="22"/>
        </w:rPr>
        <w:t>em</w:t>
      </w:r>
      <w:r w:rsidRPr="009F3DD4">
        <w:rPr>
          <w:rFonts w:ascii="Arial" w:hAnsi="Arial" w:cs="Arial"/>
          <w:color w:val="3D3D3D"/>
          <w:w w:val="110"/>
          <w:sz w:val="22"/>
          <w:szCs w:val="22"/>
        </w:rPr>
        <w:t>:</w:t>
      </w:r>
      <w:bookmarkStart w:id="9" w:name="_Hlk163543786"/>
    </w:p>
    <w:p w14:paraId="64292484" w14:textId="260ABCE1" w:rsidR="009F3DD4" w:rsidRPr="009F3DD4" w:rsidRDefault="009F3DD4" w:rsidP="009F3DD4">
      <w:pPr>
        <w:widowControl w:val="0"/>
        <w:tabs>
          <w:tab w:val="left" w:pos="847"/>
        </w:tabs>
        <w:autoSpaceDE w:val="0"/>
        <w:autoSpaceDN w:val="0"/>
        <w:spacing w:line="360" w:lineRule="auto"/>
        <w:ind w:left="533" w:right="425"/>
        <w:jc w:val="both"/>
        <w:rPr>
          <w:rFonts w:ascii="Arial" w:hAnsi="Arial" w:cs="Arial"/>
          <w:color w:val="232323"/>
          <w:sz w:val="22"/>
          <w:szCs w:val="22"/>
        </w:rPr>
      </w:pPr>
      <w:r w:rsidRPr="009F3DD4">
        <w:rPr>
          <w:rFonts w:ascii="Arial" w:hAnsi="Arial" w:cs="Arial"/>
          <w:color w:val="232323"/>
          <w:sz w:val="22"/>
          <w:szCs w:val="22"/>
        </w:rPr>
        <w:t xml:space="preserve">W przypadku zaoferowania minimalnej długości okresu gwarancji tj. 60 miesięcy, Wykonawca otrzyma zero (0) punktów. </w:t>
      </w:r>
    </w:p>
    <w:p w14:paraId="345F3ED1" w14:textId="596717E9" w:rsidR="009F3DD4" w:rsidRPr="009F3DD4" w:rsidRDefault="009F3DD4" w:rsidP="009F3DD4">
      <w:pPr>
        <w:widowControl w:val="0"/>
        <w:tabs>
          <w:tab w:val="left" w:pos="847"/>
        </w:tabs>
        <w:autoSpaceDE w:val="0"/>
        <w:autoSpaceDN w:val="0"/>
        <w:spacing w:line="360" w:lineRule="auto"/>
        <w:ind w:left="533" w:right="425"/>
        <w:jc w:val="both"/>
        <w:rPr>
          <w:rFonts w:ascii="Arial" w:hAnsi="Arial" w:cs="Arial"/>
          <w:color w:val="232323"/>
          <w:sz w:val="22"/>
          <w:szCs w:val="22"/>
        </w:rPr>
      </w:pPr>
      <w:r w:rsidRPr="009F3DD4">
        <w:rPr>
          <w:rFonts w:ascii="Arial" w:hAnsi="Arial" w:cs="Arial"/>
          <w:color w:val="232323"/>
          <w:sz w:val="22"/>
          <w:szCs w:val="22"/>
        </w:rPr>
        <w:t xml:space="preserve">Za każdy 1 miesiąc gwarancji </w:t>
      </w:r>
      <w:r>
        <w:rPr>
          <w:rFonts w:ascii="Arial" w:hAnsi="Arial" w:cs="Arial"/>
          <w:color w:val="232323"/>
          <w:sz w:val="22"/>
          <w:szCs w:val="22"/>
        </w:rPr>
        <w:t>ponad wymagane minimum Wykonawca otrzyma 1</w:t>
      </w:r>
      <w:r w:rsidRPr="009F3DD4">
        <w:rPr>
          <w:rFonts w:ascii="Arial" w:hAnsi="Arial" w:cs="Arial"/>
          <w:color w:val="232323"/>
          <w:sz w:val="22"/>
          <w:szCs w:val="22"/>
        </w:rPr>
        <w:t xml:space="preserve"> </w:t>
      </w:r>
      <w:r>
        <w:rPr>
          <w:rFonts w:ascii="Arial" w:hAnsi="Arial" w:cs="Arial"/>
          <w:color w:val="232323"/>
          <w:sz w:val="22"/>
          <w:szCs w:val="22"/>
        </w:rPr>
        <w:t xml:space="preserve">pkt. </w:t>
      </w:r>
    </w:p>
    <w:p w14:paraId="72253706" w14:textId="6432781E" w:rsidR="009F3DD4" w:rsidRDefault="009F3DD4" w:rsidP="009F3DD4">
      <w:pPr>
        <w:widowControl w:val="0"/>
        <w:tabs>
          <w:tab w:val="left" w:pos="847"/>
        </w:tabs>
        <w:autoSpaceDE w:val="0"/>
        <w:autoSpaceDN w:val="0"/>
        <w:spacing w:line="360" w:lineRule="auto"/>
        <w:ind w:left="533" w:right="425"/>
        <w:jc w:val="both"/>
        <w:rPr>
          <w:rFonts w:ascii="Arial" w:hAnsi="Arial" w:cs="Arial"/>
          <w:color w:val="232323"/>
          <w:sz w:val="22"/>
          <w:szCs w:val="22"/>
        </w:rPr>
      </w:pPr>
      <w:r w:rsidRPr="009F3DD4">
        <w:rPr>
          <w:rFonts w:ascii="Arial" w:hAnsi="Arial" w:cs="Arial"/>
          <w:color w:val="232323"/>
          <w:sz w:val="22"/>
          <w:szCs w:val="22"/>
        </w:rPr>
        <w:t>W przypadku zaoferowania maksymalnej długości okresu gwarancji tj. 8</w:t>
      </w:r>
      <w:r>
        <w:rPr>
          <w:rFonts w:ascii="Arial" w:hAnsi="Arial" w:cs="Arial"/>
          <w:color w:val="232323"/>
          <w:sz w:val="22"/>
          <w:szCs w:val="22"/>
        </w:rPr>
        <w:t>0</w:t>
      </w:r>
      <w:r w:rsidRPr="009F3DD4">
        <w:rPr>
          <w:rFonts w:ascii="Arial" w:hAnsi="Arial" w:cs="Arial"/>
          <w:color w:val="232323"/>
          <w:sz w:val="22"/>
          <w:szCs w:val="22"/>
        </w:rPr>
        <w:t xml:space="preserve"> miesięcy</w:t>
      </w:r>
      <w:r>
        <w:rPr>
          <w:rFonts w:ascii="Arial" w:hAnsi="Arial" w:cs="Arial"/>
          <w:color w:val="232323"/>
          <w:sz w:val="22"/>
          <w:szCs w:val="22"/>
        </w:rPr>
        <w:t xml:space="preserve"> lub dłuższego</w:t>
      </w:r>
      <w:r w:rsidRPr="009F3DD4">
        <w:rPr>
          <w:rFonts w:ascii="Arial" w:hAnsi="Arial" w:cs="Arial"/>
          <w:color w:val="232323"/>
          <w:sz w:val="22"/>
          <w:szCs w:val="22"/>
        </w:rPr>
        <w:t>, Wykonawca otrzyma czterdzieści (</w:t>
      </w:r>
      <w:r>
        <w:rPr>
          <w:rFonts w:ascii="Arial" w:hAnsi="Arial" w:cs="Arial"/>
          <w:color w:val="232323"/>
          <w:sz w:val="22"/>
          <w:szCs w:val="22"/>
        </w:rPr>
        <w:t>24</w:t>
      </w:r>
      <w:r w:rsidRPr="009F3DD4">
        <w:rPr>
          <w:rFonts w:ascii="Arial" w:hAnsi="Arial" w:cs="Arial"/>
          <w:color w:val="232323"/>
          <w:sz w:val="22"/>
          <w:szCs w:val="22"/>
        </w:rPr>
        <w:t xml:space="preserve">) punktów.  </w:t>
      </w:r>
    </w:p>
    <w:p w14:paraId="0D4D6CB2" w14:textId="77777777" w:rsidR="009F3DD4" w:rsidRDefault="009F3DD4" w:rsidP="009F3DD4">
      <w:pPr>
        <w:widowControl w:val="0"/>
        <w:tabs>
          <w:tab w:val="left" w:pos="847"/>
        </w:tabs>
        <w:autoSpaceDE w:val="0"/>
        <w:autoSpaceDN w:val="0"/>
        <w:spacing w:line="360" w:lineRule="auto"/>
        <w:ind w:left="533" w:right="425"/>
        <w:jc w:val="both"/>
        <w:rPr>
          <w:rFonts w:ascii="Arial" w:hAnsi="Arial" w:cs="Arial"/>
          <w:color w:val="232323"/>
          <w:sz w:val="22"/>
          <w:szCs w:val="22"/>
        </w:rPr>
      </w:pPr>
    </w:p>
    <w:p w14:paraId="3928D924" w14:textId="788E8843" w:rsidR="009F3DD4" w:rsidRDefault="009F3DD4" w:rsidP="009F3DD4">
      <w:pPr>
        <w:widowControl w:val="0"/>
        <w:tabs>
          <w:tab w:val="left" w:pos="847"/>
        </w:tabs>
        <w:autoSpaceDE w:val="0"/>
        <w:autoSpaceDN w:val="0"/>
        <w:spacing w:line="360" w:lineRule="auto"/>
        <w:ind w:left="533" w:right="425"/>
        <w:jc w:val="both"/>
        <w:rPr>
          <w:rFonts w:ascii="Arial" w:hAnsi="Arial" w:cs="Arial"/>
          <w:b/>
          <w:color w:val="232323"/>
          <w:sz w:val="22"/>
          <w:szCs w:val="22"/>
        </w:rPr>
      </w:pPr>
      <w:r w:rsidRPr="009F3DD4">
        <w:rPr>
          <w:rFonts w:ascii="Arial" w:hAnsi="Arial" w:cs="Arial"/>
          <w:b/>
          <w:color w:val="232323"/>
          <w:sz w:val="22"/>
          <w:szCs w:val="22"/>
        </w:rPr>
        <w:t>Uwaga: Zamawiający określa minimalną oraz maksymalną długość okresu gwarancji,  w przedziale od 60 miesięcy do 84 miesięcy. W przypadku zaoferowania przez Wykonawcę długości gwarancji krótszego niż 60 m-</w:t>
      </w:r>
      <w:proofErr w:type="spellStart"/>
      <w:r w:rsidRPr="009F3DD4">
        <w:rPr>
          <w:rFonts w:ascii="Arial" w:hAnsi="Arial" w:cs="Arial"/>
          <w:b/>
          <w:color w:val="232323"/>
          <w:sz w:val="22"/>
          <w:szCs w:val="22"/>
        </w:rPr>
        <w:t>cy</w:t>
      </w:r>
      <w:proofErr w:type="spellEnd"/>
      <w:r w:rsidRPr="009F3DD4">
        <w:rPr>
          <w:rFonts w:ascii="Arial" w:hAnsi="Arial" w:cs="Arial"/>
          <w:b/>
          <w:color w:val="232323"/>
          <w:sz w:val="22"/>
          <w:szCs w:val="22"/>
        </w:rPr>
        <w:t xml:space="preserve">, Zamawiający ofertę odrzuci. W przypadku, gdy Wykonawca w ogóle nie wskaże w ofercie oferowanego okresu gwarancji Zamawiający przyjmie, że Wykonawca </w:t>
      </w:r>
      <w:r>
        <w:rPr>
          <w:rFonts w:ascii="Arial" w:hAnsi="Arial" w:cs="Arial"/>
          <w:b/>
          <w:color w:val="232323"/>
          <w:sz w:val="22"/>
          <w:szCs w:val="22"/>
        </w:rPr>
        <w:t xml:space="preserve">oferuje minimalny okres gwarancji, tj. 60 miesięcy.  </w:t>
      </w:r>
    </w:p>
    <w:p w14:paraId="4A71C7E8" w14:textId="0F0E66A2" w:rsidR="009F3DD4" w:rsidRPr="009F3DD4" w:rsidRDefault="009F3DD4" w:rsidP="009F3DD4">
      <w:pPr>
        <w:widowControl w:val="0"/>
        <w:tabs>
          <w:tab w:val="left" w:pos="847"/>
        </w:tabs>
        <w:autoSpaceDE w:val="0"/>
        <w:autoSpaceDN w:val="0"/>
        <w:spacing w:line="360" w:lineRule="auto"/>
        <w:ind w:left="533" w:right="425"/>
        <w:jc w:val="both"/>
        <w:rPr>
          <w:rFonts w:ascii="Arial" w:hAnsi="Arial" w:cs="Arial"/>
          <w:color w:val="232323"/>
          <w:sz w:val="22"/>
          <w:szCs w:val="22"/>
        </w:rPr>
      </w:pPr>
      <w:r w:rsidRPr="009F3DD4">
        <w:rPr>
          <w:rFonts w:ascii="Arial" w:hAnsi="Arial" w:cs="Arial"/>
          <w:b/>
          <w:color w:val="232323"/>
          <w:sz w:val="22"/>
          <w:szCs w:val="22"/>
        </w:rPr>
        <w:t xml:space="preserve">Wykonawca może zaproponować długość okresu gwarancji dłuższy niż wyznaczony maksymalny 84 miesięcy, jednak w tym przypadku Zamawiający przyjmie do obliczeń wartość 84 miesięcy- najdłuższy przyjęty w kryterium oceny ofert „Długość okresu gwarancji”. Wykonawcy oferują długości okresu gwarancji w pełnych miesiącach (w przedziale od 60 do 84 miesięcy). </w:t>
      </w:r>
    </w:p>
    <w:p w14:paraId="3317430D" w14:textId="77777777" w:rsidR="009F3DD4" w:rsidRPr="00A842D9" w:rsidRDefault="009F3DD4" w:rsidP="009F3DD4">
      <w:pPr>
        <w:widowControl w:val="0"/>
        <w:tabs>
          <w:tab w:val="left" w:pos="847"/>
        </w:tabs>
        <w:autoSpaceDE w:val="0"/>
        <w:autoSpaceDN w:val="0"/>
        <w:spacing w:line="360" w:lineRule="auto"/>
        <w:ind w:right="425"/>
        <w:jc w:val="both"/>
        <w:rPr>
          <w:rFonts w:ascii="Arial" w:hAnsi="Arial" w:cs="Arial"/>
          <w:color w:val="232323"/>
          <w:sz w:val="22"/>
          <w:szCs w:val="22"/>
        </w:rPr>
      </w:pPr>
    </w:p>
    <w:bookmarkEnd w:id="9"/>
    <w:p w14:paraId="5931DDF4" w14:textId="77777777" w:rsidR="00076431" w:rsidRPr="00A842D9" w:rsidRDefault="00076431" w:rsidP="00FC59C8">
      <w:pPr>
        <w:widowControl w:val="0"/>
        <w:numPr>
          <w:ilvl w:val="1"/>
          <w:numId w:val="20"/>
        </w:numPr>
        <w:tabs>
          <w:tab w:val="left" w:pos="709"/>
        </w:tabs>
        <w:autoSpaceDE w:val="0"/>
        <w:autoSpaceDN w:val="0"/>
        <w:spacing w:line="360" w:lineRule="auto"/>
        <w:ind w:right="-2"/>
        <w:jc w:val="both"/>
        <w:rPr>
          <w:rFonts w:ascii="Arial" w:hAnsi="Arial" w:cs="Arial"/>
          <w:color w:val="2F2F2F"/>
          <w:sz w:val="22"/>
          <w:szCs w:val="22"/>
        </w:rPr>
      </w:pPr>
      <w:r w:rsidRPr="00A842D9">
        <w:rPr>
          <w:rFonts w:ascii="Arial" w:hAnsi="Arial" w:cs="Arial"/>
          <w:color w:val="2F2F2F"/>
          <w:w w:val="105"/>
          <w:sz w:val="22"/>
          <w:szCs w:val="22"/>
        </w:rPr>
        <w:t>Liczby punktów, o których mowa w pkt 12.3 - 12.</w:t>
      </w:r>
      <w:r w:rsidR="00921E1C">
        <w:rPr>
          <w:rFonts w:ascii="Arial" w:hAnsi="Arial" w:cs="Arial"/>
          <w:color w:val="2F2F2F"/>
          <w:w w:val="105"/>
          <w:sz w:val="22"/>
          <w:szCs w:val="22"/>
        </w:rPr>
        <w:t>4</w:t>
      </w:r>
      <w:r w:rsidRPr="00A842D9">
        <w:rPr>
          <w:rFonts w:ascii="Arial" w:hAnsi="Arial" w:cs="Arial"/>
          <w:color w:val="2F2F2F"/>
          <w:w w:val="105"/>
          <w:sz w:val="22"/>
          <w:szCs w:val="22"/>
        </w:rPr>
        <w:t xml:space="preserve">, po zsumowaniu </w:t>
      </w:r>
      <w:r w:rsidRPr="00A842D9">
        <w:rPr>
          <w:rFonts w:ascii="Arial" w:hAnsi="Arial" w:cs="Arial"/>
          <w:color w:val="414141"/>
          <w:w w:val="105"/>
          <w:sz w:val="22"/>
          <w:szCs w:val="22"/>
        </w:rPr>
        <w:t xml:space="preserve">stanowić </w:t>
      </w:r>
      <w:r w:rsidRPr="00A842D9">
        <w:rPr>
          <w:rFonts w:ascii="Arial" w:hAnsi="Arial" w:cs="Arial"/>
          <w:color w:val="2F2F2F"/>
          <w:w w:val="105"/>
          <w:sz w:val="22"/>
          <w:szCs w:val="22"/>
        </w:rPr>
        <w:t>będą końcową</w:t>
      </w:r>
      <w:r w:rsidRPr="00A842D9">
        <w:rPr>
          <w:rFonts w:ascii="Arial" w:hAnsi="Arial" w:cs="Arial"/>
          <w:color w:val="2F2F2F"/>
          <w:spacing w:val="1"/>
          <w:w w:val="105"/>
          <w:sz w:val="22"/>
          <w:szCs w:val="22"/>
        </w:rPr>
        <w:t xml:space="preserve"> </w:t>
      </w:r>
      <w:r w:rsidRPr="00A842D9">
        <w:rPr>
          <w:rFonts w:ascii="Arial" w:hAnsi="Arial" w:cs="Arial"/>
          <w:color w:val="2F2F2F"/>
          <w:w w:val="105"/>
          <w:sz w:val="22"/>
          <w:szCs w:val="22"/>
        </w:rPr>
        <w:t>ocenę</w:t>
      </w:r>
      <w:r w:rsidRPr="00A842D9">
        <w:rPr>
          <w:rFonts w:ascii="Arial" w:hAnsi="Arial" w:cs="Arial"/>
          <w:color w:val="2F2F2F"/>
          <w:spacing w:val="-7"/>
          <w:w w:val="105"/>
          <w:sz w:val="22"/>
          <w:szCs w:val="22"/>
        </w:rPr>
        <w:t xml:space="preserve"> </w:t>
      </w:r>
      <w:r w:rsidRPr="00A842D9">
        <w:rPr>
          <w:rFonts w:ascii="Arial" w:hAnsi="Arial" w:cs="Arial"/>
          <w:color w:val="2F2F2F"/>
          <w:w w:val="105"/>
          <w:sz w:val="22"/>
          <w:szCs w:val="22"/>
        </w:rPr>
        <w:t>oferty.</w:t>
      </w:r>
    </w:p>
    <w:p w14:paraId="691CB2BA" w14:textId="77777777" w:rsidR="008D636A" w:rsidRPr="00A842D9" w:rsidRDefault="00076431" w:rsidP="00FC59C8">
      <w:pPr>
        <w:widowControl w:val="0"/>
        <w:numPr>
          <w:ilvl w:val="1"/>
          <w:numId w:val="20"/>
        </w:numPr>
        <w:tabs>
          <w:tab w:val="left" w:pos="709"/>
        </w:tabs>
        <w:autoSpaceDE w:val="0"/>
        <w:autoSpaceDN w:val="0"/>
        <w:spacing w:line="360" w:lineRule="auto"/>
        <w:ind w:right="-2"/>
        <w:jc w:val="both"/>
        <w:rPr>
          <w:rFonts w:ascii="Arial" w:hAnsi="Arial" w:cs="Arial"/>
          <w:color w:val="2F2F2F"/>
          <w:w w:val="105"/>
          <w:sz w:val="22"/>
          <w:szCs w:val="22"/>
        </w:rPr>
      </w:pPr>
      <w:r w:rsidRPr="00A842D9">
        <w:rPr>
          <w:rFonts w:ascii="Arial" w:hAnsi="Arial" w:cs="Arial"/>
          <w:color w:val="2F2F2F"/>
          <w:w w:val="105"/>
          <w:sz w:val="22"/>
          <w:szCs w:val="22"/>
        </w:rPr>
        <w:t xml:space="preserve">Za najkorzystniejszą zostanie uznana oferta z największą liczbą punktów, tj. przedstawiająca najkorzystniejszy bilans kryteriów oceny ofert, o których mowa w </w:t>
      </w:r>
      <w:r w:rsidRPr="00A842D9">
        <w:rPr>
          <w:rFonts w:ascii="Arial" w:hAnsi="Arial" w:cs="Arial"/>
          <w:color w:val="2F2F2F"/>
          <w:w w:val="105"/>
          <w:sz w:val="22"/>
          <w:szCs w:val="22"/>
        </w:rPr>
        <w:lastRenderedPageBreak/>
        <w:t>pkt 12.1.</w:t>
      </w:r>
    </w:p>
    <w:p w14:paraId="0D0188A7" w14:textId="77777777" w:rsidR="008D636A" w:rsidRPr="00A842D9" w:rsidRDefault="008D636A" w:rsidP="00FC59C8">
      <w:pPr>
        <w:widowControl w:val="0"/>
        <w:numPr>
          <w:ilvl w:val="1"/>
          <w:numId w:val="20"/>
        </w:numPr>
        <w:tabs>
          <w:tab w:val="left" w:pos="709"/>
        </w:tabs>
        <w:autoSpaceDE w:val="0"/>
        <w:autoSpaceDN w:val="0"/>
        <w:spacing w:line="360" w:lineRule="auto"/>
        <w:ind w:right="-2"/>
        <w:jc w:val="both"/>
        <w:rPr>
          <w:rFonts w:ascii="Arial" w:hAnsi="Arial" w:cs="Arial"/>
          <w:color w:val="2F2F2F"/>
          <w:w w:val="105"/>
          <w:sz w:val="22"/>
          <w:szCs w:val="22"/>
        </w:rPr>
      </w:pPr>
      <w:r w:rsidRPr="00A842D9">
        <w:rPr>
          <w:rFonts w:ascii="Arial" w:hAnsi="Arial" w:cs="Arial"/>
          <w:color w:val="2F2F2F"/>
          <w:w w:val="105"/>
          <w:sz w:val="22"/>
          <w:szCs w:val="22"/>
        </w:rPr>
        <w:t>Jeżeli nie można wybrać oferty najkorzystniejszej z uwagi na to, że dwie lub więcej ofert przedstawia taki sam bilans ceny i innych kryteriów oceny ofert, Zamawiający wzywa wykonawców do złożenia ofert dodatkowych zawierających nową cenę lub koszt.</w:t>
      </w:r>
    </w:p>
    <w:p w14:paraId="0EE4248B" w14:textId="77777777" w:rsidR="00E22A9D" w:rsidRPr="00A842D9" w:rsidRDefault="00E22A9D" w:rsidP="00FC59C8">
      <w:pPr>
        <w:spacing w:line="360" w:lineRule="auto"/>
        <w:ind w:left="533"/>
        <w:jc w:val="both"/>
        <w:rPr>
          <w:rFonts w:ascii="Arial" w:hAnsi="Arial" w:cs="Arial"/>
          <w:color w:val="2F2F2F"/>
          <w:w w:val="105"/>
          <w:sz w:val="22"/>
          <w:szCs w:val="22"/>
        </w:rPr>
      </w:pPr>
    </w:p>
    <w:p w14:paraId="615AB2F9"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13</w:t>
      </w:r>
    </w:p>
    <w:p w14:paraId="6F90E96C"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UDZIELENIE ZAMÓWIENIA</w:t>
      </w:r>
    </w:p>
    <w:p w14:paraId="2557D4D0" w14:textId="77777777" w:rsidR="00C246F2" w:rsidRPr="00A842D9" w:rsidRDefault="00C246F2" w:rsidP="00FC59C8">
      <w:pPr>
        <w:spacing w:line="360" w:lineRule="auto"/>
        <w:rPr>
          <w:rFonts w:ascii="Arial" w:hAnsi="Arial" w:cs="Arial"/>
          <w:sz w:val="22"/>
          <w:szCs w:val="22"/>
        </w:rPr>
      </w:pPr>
    </w:p>
    <w:p w14:paraId="358BFDB7" w14:textId="77777777" w:rsidR="00C246F2" w:rsidRPr="00A842D9" w:rsidRDefault="00C246F2" w:rsidP="00FC59C8">
      <w:pPr>
        <w:numPr>
          <w:ilvl w:val="1"/>
          <w:numId w:val="2"/>
        </w:numPr>
        <w:spacing w:line="360" w:lineRule="auto"/>
        <w:ind w:left="567" w:hanging="567"/>
        <w:rPr>
          <w:rFonts w:ascii="Arial" w:hAnsi="Arial" w:cs="Arial"/>
          <w:sz w:val="22"/>
          <w:szCs w:val="22"/>
        </w:rPr>
      </w:pPr>
      <w:r w:rsidRPr="00A842D9">
        <w:rPr>
          <w:rFonts w:ascii="Arial" w:hAnsi="Arial" w:cs="Arial"/>
          <w:sz w:val="22"/>
          <w:szCs w:val="22"/>
        </w:rPr>
        <w:t>Zamawiający udzieli zamówienia wykonawcy, którego oferta została wybrana jako najkorzystniejsza.</w:t>
      </w:r>
    </w:p>
    <w:p w14:paraId="56911A43" w14:textId="77777777" w:rsidR="00C246F2" w:rsidRPr="00A842D9" w:rsidRDefault="00C246F2" w:rsidP="00FC59C8">
      <w:pPr>
        <w:numPr>
          <w:ilvl w:val="1"/>
          <w:numId w:val="2"/>
        </w:numPr>
        <w:spacing w:line="360" w:lineRule="auto"/>
        <w:ind w:left="567" w:hanging="567"/>
        <w:rPr>
          <w:rFonts w:ascii="Arial" w:hAnsi="Arial" w:cs="Arial"/>
          <w:sz w:val="22"/>
          <w:szCs w:val="22"/>
        </w:rPr>
      </w:pPr>
      <w:r w:rsidRPr="00A842D9">
        <w:rPr>
          <w:rFonts w:ascii="Arial" w:hAnsi="Arial" w:cs="Arial"/>
          <w:sz w:val="22"/>
          <w:szCs w:val="22"/>
        </w:rPr>
        <w:t xml:space="preserve">O wyborze najkorzystniejszej oferty </w:t>
      </w:r>
      <w:r w:rsidR="00D554A3" w:rsidRPr="00A842D9">
        <w:rPr>
          <w:rFonts w:ascii="Arial" w:hAnsi="Arial" w:cs="Arial"/>
          <w:sz w:val="22"/>
          <w:szCs w:val="22"/>
        </w:rPr>
        <w:t>Z</w:t>
      </w:r>
      <w:r w:rsidRPr="00A842D9">
        <w:rPr>
          <w:rFonts w:ascii="Arial" w:hAnsi="Arial" w:cs="Arial"/>
          <w:sz w:val="22"/>
          <w:szCs w:val="22"/>
        </w:rPr>
        <w:t xml:space="preserve">amawiający zawiadomi wszystkich wykonawców, a także zamieści te informacje na stronie internetowej </w:t>
      </w:r>
      <w:hyperlink r:id="rId12" w:history="1">
        <w:r w:rsidR="00121E15" w:rsidRPr="00A842D9">
          <w:rPr>
            <w:rStyle w:val="Hipercze"/>
            <w:rFonts w:ascii="Arial" w:hAnsi="Arial" w:cs="Arial"/>
            <w:color w:val="000000"/>
            <w:sz w:val="22"/>
            <w:szCs w:val="22"/>
            <w:u w:val="none"/>
          </w:rPr>
          <w:t>prowadzonego</w:t>
        </w:r>
      </w:hyperlink>
      <w:r w:rsidR="002663C0" w:rsidRPr="00A842D9">
        <w:rPr>
          <w:rStyle w:val="Hipercze"/>
          <w:rFonts w:ascii="Arial" w:hAnsi="Arial" w:cs="Arial"/>
          <w:color w:val="000000"/>
          <w:sz w:val="22"/>
          <w:szCs w:val="22"/>
          <w:u w:val="none"/>
        </w:rPr>
        <w:t xml:space="preserve"> postępowania. </w:t>
      </w:r>
    </w:p>
    <w:p w14:paraId="17A972CE" w14:textId="77777777" w:rsidR="003F40FF" w:rsidRPr="00A842D9" w:rsidRDefault="003F40FF" w:rsidP="00FC59C8">
      <w:pPr>
        <w:spacing w:line="360" w:lineRule="auto"/>
        <w:ind w:left="567"/>
        <w:rPr>
          <w:rFonts w:ascii="Arial" w:hAnsi="Arial" w:cs="Arial"/>
          <w:sz w:val="22"/>
          <w:szCs w:val="22"/>
        </w:rPr>
      </w:pPr>
    </w:p>
    <w:p w14:paraId="5AA602FB" w14:textId="77777777" w:rsidR="00C246F2" w:rsidRPr="00A842D9" w:rsidRDefault="00C246F2" w:rsidP="00FC59C8">
      <w:pPr>
        <w:pBdr>
          <w:top w:val="single" w:sz="4" w:space="0"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14</w:t>
      </w:r>
    </w:p>
    <w:p w14:paraId="2DCD2F3A" w14:textId="77777777" w:rsidR="00C246F2" w:rsidRPr="00A842D9" w:rsidRDefault="00C246F2" w:rsidP="00FC59C8">
      <w:pPr>
        <w:pBdr>
          <w:top w:val="single" w:sz="4" w:space="0"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 xml:space="preserve">INFORMACJE O FORMALNOŚCIACH, JAKIE POWINNY ZOSTAĆ DOPEŁNIONE </w:t>
      </w:r>
    </w:p>
    <w:p w14:paraId="339987F5" w14:textId="77777777" w:rsidR="00C246F2" w:rsidRPr="00A842D9" w:rsidRDefault="00C246F2" w:rsidP="00FC59C8">
      <w:pPr>
        <w:pBdr>
          <w:top w:val="single" w:sz="4" w:space="0"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PO WYBORZE OFERTY W CELU ZAWARCIA UMOWY W SPRAWIE ZAMÓWIENIA PUBLICZNEGO</w:t>
      </w:r>
    </w:p>
    <w:p w14:paraId="24018B36" w14:textId="77777777" w:rsidR="00C246F2" w:rsidRPr="00A842D9" w:rsidRDefault="00C246F2" w:rsidP="00FC59C8">
      <w:pPr>
        <w:spacing w:line="360" w:lineRule="auto"/>
        <w:rPr>
          <w:rFonts w:ascii="Arial" w:hAnsi="Arial" w:cs="Arial"/>
          <w:sz w:val="22"/>
          <w:szCs w:val="22"/>
        </w:rPr>
      </w:pPr>
    </w:p>
    <w:p w14:paraId="6A465BD9" w14:textId="77777777" w:rsidR="00C246F2" w:rsidRPr="00A842D9" w:rsidRDefault="00C246F2" w:rsidP="00FC59C8">
      <w:pPr>
        <w:numPr>
          <w:ilvl w:val="1"/>
          <w:numId w:val="4"/>
        </w:numPr>
        <w:spacing w:line="360" w:lineRule="auto"/>
        <w:ind w:left="567" w:hanging="567"/>
        <w:rPr>
          <w:rFonts w:ascii="Arial" w:hAnsi="Arial" w:cs="Arial"/>
          <w:sz w:val="22"/>
          <w:szCs w:val="22"/>
        </w:rPr>
      </w:pPr>
      <w:r w:rsidRPr="00A842D9">
        <w:rPr>
          <w:rFonts w:ascii="Arial" w:hAnsi="Arial" w:cs="Arial"/>
          <w:sz w:val="22"/>
          <w:szCs w:val="22"/>
        </w:rPr>
        <w:t xml:space="preserve">Zamawiający zawiera umowę̨ w sprawie zamówienia publicznego, z zastrzeżeniem art. 577 </w:t>
      </w:r>
      <w:proofErr w:type="spellStart"/>
      <w:r w:rsidRPr="00A842D9">
        <w:rPr>
          <w:rFonts w:ascii="Arial" w:hAnsi="Arial" w:cs="Arial"/>
          <w:sz w:val="22"/>
          <w:szCs w:val="22"/>
        </w:rPr>
        <w:t>u.p.z.p</w:t>
      </w:r>
      <w:proofErr w:type="spellEnd"/>
      <w:r w:rsidRPr="00A842D9">
        <w:rPr>
          <w:rFonts w:ascii="Arial" w:hAnsi="Arial" w:cs="Arial"/>
          <w:sz w:val="22"/>
          <w:szCs w:val="22"/>
        </w:rPr>
        <w:t>., w terminie nie krótszym niż̇ 5 dni od dnia przesłania zawiadomienia o</w:t>
      </w:r>
      <w:r w:rsidR="00A43D85" w:rsidRPr="00A842D9">
        <w:rPr>
          <w:rFonts w:ascii="Arial" w:hAnsi="Arial" w:cs="Arial"/>
          <w:sz w:val="22"/>
          <w:szCs w:val="22"/>
        </w:rPr>
        <w:t> </w:t>
      </w:r>
      <w:r w:rsidRPr="00A842D9">
        <w:rPr>
          <w:rFonts w:ascii="Arial" w:hAnsi="Arial" w:cs="Arial"/>
          <w:sz w:val="22"/>
          <w:szCs w:val="22"/>
        </w:rPr>
        <w:t xml:space="preserve">wyborze najkorzystniejszej oferty, jeżeli zawiadomienie to zostało przesłane przy użyciu środków komunikacji elektronicznej, albo 10 dni, jeżeli zostało przesłane w inny sposób. </w:t>
      </w:r>
    </w:p>
    <w:p w14:paraId="283E8DBE" w14:textId="77777777" w:rsidR="00C246F2" w:rsidRPr="00A842D9" w:rsidRDefault="00C246F2" w:rsidP="00FC59C8">
      <w:pPr>
        <w:numPr>
          <w:ilvl w:val="1"/>
          <w:numId w:val="4"/>
        </w:numPr>
        <w:spacing w:line="360" w:lineRule="auto"/>
        <w:ind w:left="567" w:hanging="567"/>
        <w:rPr>
          <w:rFonts w:ascii="Arial" w:hAnsi="Arial" w:cs="Arial"/>
          <w:sz w:val="22"/>
          <w:szCs w:val="22"/>
        </w:rPr>
      </w:pPr>
      <w:r w:rsidRPr="00A842D9">
        <w:rPr>
          <w:rFonts w:ascii="Arial" w:hAnsi="Arial" w:cs="Arial"/>
          <w:sz w:val="22"/>
          <w:szCs w:val="22"/>
        </w:rPr>
        <w:t xml:space="preserve">Zamawiający może zawrzeć́ umowę̨ w sprawie zamówienia publicznego przed upływem terminu, o którym mowa powyżej, jeżeli w postępowaniu o udzielenie zamówienia złożono tylko jedną ofertę̨. </w:t>
      </w:r>
    </w:p>
    <w:p w14:paraId="02D079CF" w14:textId="77777777" w:rsidR="00C246F2" w:rsidRPr="00A842D9" w:rsidRDefault="00C246F2" w:rsidP="00FC59C8">
      <w:pPr>
        <w:numPr>
          <w:ilvl w:val="1"/>
          <w:numId w:val="4"/>
        </w:numPr>
        <w:spacing w:line="360" w:lineRule="auto"/>
        <w:ind w:left="567" w:hanging="567"/>
        <w:rPr>
          <w:rFonts w:ascii="Arial" w:hAnsi="Arial" w:cs="Arial"/>
          <w:sz w:val="22"/>
          <w:szCs w:val="22"/>
        </w:rPr>
      </w:pPr>
      <w:r w:rsidRPr="00A842D9">
        <w:rPr>
          <w:rFonts w:ascii="Arial" w:hAnsi="Arial" w:cs="Arial"/>
          <w:sz w:val="22"/>
          <w:szCs w:val="22"/>
        </w:rPr>
        <w:t xml:space="preserve">Wykonawca, którego oferta została wybrana jako najkorzystniejsza, zostanie poinformowany przez Zamawiającego o miejscu i terminie podpisania umowy. </w:t>
      </w:r>
    </w:p>
    <w:p w14:paraId="12DDAE21" w14:textId="77777777" w:rsidR="00C246F2" w:rsidRPr="00A842D9" w:rsidRDefault="00C246F2" w:rsidP="00FC59C8">
      <w:pPr>
        <w:numPr>
          <w:ilvl w:val="1"/>
          <w:numId w:val="4"/>
        </w:numPr>
        <w:spacing w:line="360" w:lineRule="auto"/>
        <w:ind w:left="567" w:hanging="567"/>
        <w:rPr>
          <w:rFonts w:ascii="Arial" w:hAnsi="Arial" w:cs="Arial"/>
          <w:sz w:val="22"/>
          <w:szCs w:val="22"/>
        </w:rPr>
      </w:pPr>
      <w:r w:rsidRPr="00A842D9">
        <w:rPr>
          <w:rFonts w:ascii="Arial" w:hAnsi="Arial" w:cs="Arial"/>
          <w:sz w:val="22"/>
          <w:szCs w:val="22"/>
        </w:rPr>
        <w:t xml:space="preserve">Wykonawca ma obowiązek zawrzeć umowę w sprawie zamówienia na warunkach określonych w projektowanych postanowieniach umowy, które stanowią Załącznik </w:t>
      </w:r>
      <w:r w:rsidR="00824D24" w:rsidRPr="00A842D9">
        <w:rPr>
          <w:rFonts w:ascii="Arial" w:hAnsi="Arial" w:cs="Arial"/>
          <w:sz w:val="22"/>
          <w:szCs w:val="22"/>
        </w:rPr>
        <w:t>n</w:t>
      </w:r>
      <w:r w:rsidRPr="00A842D9">
        <w:rPr>
          <w:rFonts w:ascii="Arial" w:hAnsi="Arial" w:cs="Arial"/>
          <w:sz w:val="22"/>
          <w:szCs w:val="22"/>
        </w:rPr>
        <w:t>r 2 do SWZ. Umowa zostanie uzupełniona o zapisy wynikające ze złożonej oferty.</w:t>
      </w:r>
    </w:p>
    <w:p w14:paraId="5D6DD6BF" w14:textId="77777777" w:rsidR="00C246F2" w:rsidRPr="00A842D9" w:rsidRDefault="00C246F2" w:rsidP="00FC59C8">
      <w:pPr>
        <w:numPr>
          <w:ilvl w:val="1"/>
          <w:numId w:val="4"/>
        </w:numPr>
        <w:spacing w:line="360" w:lineRule="auto"/>
        <w:ind w:left="567" w:hanging="567"/>
        <w:rPr>
          <w:rFonts w:ascii="Arial" w:hAnsi="Arial" w:cs="Arial"/>
          <w:sz w:val="22"/>
          <w:szCs w:val="22"/>
        </w:rPr>
      </w:pPr>
      <w:r w:rsidRPr="00A842D9">
        <w:rPr>
          <w:rFonts w:ascii="Arial" w:hAnsi="Arial" w:cs="Arial"/>
          <w:sz w:val="22"/>
          <w:szCs w:val="22"/>
        </w:rPr>
        <w:lastRenderedPageBreak/>
        <w:t>Osoby reprezentujące wykonawcę przy podpisywaniu umowy powinny posiadać ze sobą dokumenty potwierdzające ich umocowanie do reprezentowania wykonawcy, o ile umocowanie to nie będzie wynikać z dokumentów załączonych do oferty.</w:t>
      </w:r>
    </w:p>
    <w:p w14:paraId="59D4350D" w14:textId="77777777" w:rsidR="00C246F2" w:rsidRPr="00A842D9" w:rsidRDefault="00C246F2" w:rsidP="00FC59C8">
      <w:pPr>
        <w:numPr>
          <w:ilvl w:val="1"/>
          <w:numId w:val="4"/>
        </w:numPr>
        <w:spacing w:line="360" w:lineRule="auto"/>
        <w:ind w:left="567" w:hanging="567"/>
        <w:rPr>
          <w:rFonts w:ascii="Arial" w:hAnsi="Arial" w:cs="Arial"/>
          <w:sz w:val="22"/>
          <w:szCs w:val="22"/>
        </w:rPr>
      </w:pPr>
      <w:r w:rsidRPr="00A842D9">
        <w:rPr>
          <w:rFonts w:ascii="Arial" w:hAnsi="Arial" w:cs="Arial"/>
          <w:sz w:val="22"/>
          <w:szCs w:val="22"/>
        </w:rPr>
        <w:t>W przypadku wyboru oferty złożonej przez wykonawców wspólnie ubiegających się o</w:t>
      </w:r>
      <w:r w:rsidR="00A43D85" w:rsidRPr="00A842D9">
        <w:rPr>
          <w:rFonts w:ascii="Arial" w:hAnsi="Arial" w:cs="Arial"/>
          <w:sz w:val="22"/>
          <w:szCs w:val="22"/>
        </w:rPr>
        <w:t> </w:t>
      </w:r>
      <w:r w:rsidRPr="00A842D9">
        <w:rPr>
          <w:rFonts w:ascii="Arial" w:hAnsi="Arial" w:cs="Arial"/>
          <w:sz w:val="22"/>
          <w:szCs w:val="22"/>
        </w:rPr>
        <w:t xml:space="preserve">udzielenie zamówienia, </w:t>
      </w:r>
      <w:r w:rsidR="00667FF0" w:rsidRPr="00A842D9">
        <w:rPr>
          <w:rFonts w:ascii="Arial" w:hAnsi="Arial" w:cs="Arial"/>
          <w:sz w:val="22"/>
          <w:szCs w:val="22"/>
        </w:rPr>
        <w:t>Z</w:t>
      </w:r>
      <w:r w:rsidRPr="00A842D9">
        <w:rPr>
          <w:rFonts w:ascii="Arial" w:hAnsi="Arial" w:cs="Arial"/>
          <w:sz w:val="22"/>
          <w:szCs w:val="22"/>
        </w:rPr>
        <w:t xml:space="preserve">amawiający </w:t>
      </w:r>
      <w:r w:rsidR="004B0B4F" w:rsidRPr="00A842D9">
        <w:rPr>
          <w:rFonts w:ascii="Arial" w:hAnsi="Arial" w:cs="Arial"/>
          <w:sz w:val="22"/>
          <w:szCs w:val="22"/>
        </w:rPr>
        <w:t xml:space="preserve">może żądać </w:t>
      </w:r>
      <w:r w:rsidRPr="00A842D9">
        <w:rPr>
          <w:rFonts w:ascii="Arial" w:hAnsi="Arial" w:cs="Arial"/>
          <w:sz w:val="22"/>
          <w:szCs w:val="22"/>
        </w:rPr>
        <w:t xml:space="preserve">przed zawarciem umowy przedstawienia umowy regulującej współpracę tych wykonawców. </w:t>
      </w:r>
    </w:p>
    <w:p w14:paraId="3D04217E" w14:textId="77777777" w:rsidR="00C246F2" w:rsidRPr="00A842D9" w:rsidRDefault="00C246F2" w:rsidP="00FC59C8">
      <w:pPr>
        <w:spacing w:line="360" w:lineRule="auto"/>
        <w:rPr>
          <w:rFonts w:ascii="Arial" w:hAnsi="Arial" w:cs="Arial"/>
          <w:sz w:val="22"/>
          <w:szCs w:val="22"/>
        </w:rPr>
      </w:pPr>
    </w:p>
    <w:p w14:paraId="6285BC95"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15</w:t>
      </w:r>
    </w:p>
    <w:p w14:paraId="3FA089DA"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WYMAGANIA DOTYCZĄCE ZABEZPIECZENIA NALEŻYTEGO WYKONANIA UMOWY</w:t>
      </w:r>
    </w:p>
    <w:p w14:paraId="0CD5555A" w14:textId="77777777" w:rsidR="00C246F2" w:rsidRPr="00A842D9" w:rsidRDefault="00C246F2" w:rsidP="00FC59C8">
      <w:pPr>
        <w:pBdr>
          <w:top w:val="nil"/>
          <w:left w:val="nil"/>
          <w:bottom w:val="nil"/>
          <w:right w:val="nil"/>
          <w:between w:val="nil"/>
        </w:pBdr>
        <w:spacing w:line="360" w:lineRule="auto"/>
        <w:rPr>
          <w:rFonts w:ascii="Arial" w:hAnsi="Arial" w:cs="Arial"/>
          <w:color w:val="000000"/>
          <w:sz w:val="22"/>
          <w:szCs w:val="22"/>
        </w:rPr>
      </w:pPr>
    </w:p>
    <w:p w14:paraId="6F381969" w14:textId="77777777" w:rsidR="00B51991" w:rsidRPr="00A842D9" w:rsidRDefault="00C246F2" w:rsidP="00FC59C8">
      <w:pPr>
        <w:pBdr>
          <w:top w:val="nil"/>
          <w:left w:val="nil"/>
          <w:bottom w:val="nil"/>
          <w:right w:val="nil"/>
          <w:between w:val="nil"/>
        </w:pBdr>
        <w:spacing w:line="360" w:lineRule="auto"/>
        <w:rPr>
          <w:rFonts w:ascii="Arial" w:hAnsi="Arial" w:cs="Arial"/>
          <w:color w:val="000000"/>
          <w:sz w:val="22"/>
          <w:szCs w:val="22"/>
        </w:rPr>
      </w:pPr>
      <w:r w:rsidRPr="00A842D9">
        <w:rPr>
          <w:rFonts w:ascii="Arial" w:hAnsi="Arial" w:cs="Arial"/>
          <w:color w:val="000000"/>
          <w:sz w:val="22"/>
          <w:szCs w:val="22"/>
        </w:rPr>
        <w:t xml:space="preserve">Zamawiający nie wymaga wniesienia zabezpieczenia należytego wykonania umowy. </w:t>
      </w:r>
    </w:p>
    <w:p w14:paraId="5633C86E" w14:textId="77777777" w:rsidR="005E268C" w:rsidRPr="00A842D9" w:rsidRDefault="005E268C" w:rsidP="00FC59C8">
      <w:pPr>
        <w:spacing w:line="360" w:lineRule="auto"/>
        <w:rPr>
          <w:rFonts w:ascii="Arial" w:hAnsi="Arial" w:cs="Arial"/>
          <w:sz w:val="22"/>
          <w:szCs w:val="22"/>
        </w:rPr>
      </w:pPr>
    </w:p>
    <w:p w14:paraId="1B9D0465"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16</w:t>
      </w:r>
    </w:p>
    <w:p w14:paraId="71BE67C3"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 xml:space="preserve">PROJEKTOWANE POSTANOWIENIA UMOWY W SPRAWIE ZAMÓWIENIA PUBLICZNEGO, KTÓRE ZOSTANĄ WPROWADZONE DO TREŚCI TEJ UMOWY </w:t>
      </w:r>
      <w:r w:rsidRPr="00A842D9">
        <w:rPr>
          <w:rFonts w:ascii="Arial" w:hAnsi="Arial" w:cs="Arial"/>
          <w:b/>
          <w:color w:val="232323"/>
          <w:sz w:val="22"/>
          <w:szCs w:val="22"/>
        </w:rPr>
        <w:t>ORAZ WARUNKI ZMIANY UMOWY</w:t>
      </w:r>
    </w:p>
    <w:p w14:paraId="309F9236" w14:textId="77777777" w:rsidR="00C246F2" w:rsidRPr="00A842D9" w:rsidRDefault="00C246F2" w:rsidP="00FC59C8">
      <w:pPr>
        <w:spacing w:line="360" w:lineRule="auto"/>
        <w:rPr>
          <w:rFonts w:ascii="Arial" w:hAnsi="Arial" w:cs="Arial"/>
          <w:sz w:val="22"/>
          <w:szCs w:val="22"/>
        </w:rPr>
      </w:pPr>
    </w:p>
    <w:p w14:paraId="74B8EA85" w14:textId="77777777" w:rsidR="00C246F2" w:rsidRPr="00A842D9" w:rsidRDefault="00C246F2" w:rsidP="00FC59C8">
      <w:pPr>
        <w:numPr>
          <w:ilvl w:val="1"/>
          <w:numId w:val="17"/>
        </w:numPr>
        <w:spacing w:line="360" w:lineRule="auto"/>
        <w:ind w:left="567" w:hanging="567"/>
        <w:rPr>
          <w:rFonts w:ascii="Arial" w:hAnsi="Arial" w:cs="Arial"/>
          <w:sz w:val="22"/>
          <w:szCs w:val="22"/>
        </w:rPr>
      </w:pPr>
      <w:r w:rsidRPr="00A842D9">
        <w:rPr>
          <w:rFonts w:ascii="Arial" w:hAnsi="Arial" w:cs="Arial"/>
          <w:sz w:val="22"/>
          <w:szCs w:val="22"/>
        </w:rPr>
        <w:t xml:space="preserve">Projektowane postanowienia umowy w sprawie zamówienia publicznego, które zostaną wprowadzone do treści tej umowy, określone zostały w </w:t>
      </w:r>
      <w:r w:rsidR="00A129AC" w:rsidRPr="00A842D9">
        <w:rPr>
          <w:rFonts w:ascii="Arial" w:hAnsi="Arial" w:cs="Arial"/>
          <w:sz w:val="22"/>
          <w:szCs w:val="22"/>
        </w:rPr>
        <w:t>Z</w:t>
      </w:r>
      <w:r w:rsidRPr="00A842D9">
        <w:rPr>
          <w:rFonts w:ascii="Arial" w:hAnsi="Arial" w:cs="Arial"/>
          <w:sz w:val="22"/>
          <w:szCs w:val="22"/>
        </w:rPr>
        <w:t xml:space="preserve">ałączniku nr </w:t>
      </w:r>
      <w:r w:rsidR="00C20FE9">
        <w:rPr>
          <w:rFonts w:ascii="Arial" w:hAnsi="Arial" w:cs="Arial"/>
          <w:sz w:val="22"/>
          <w:szCs w:val="22"/>
        </w:rPr>
        <w:t>1</w:t>
      </w:r>
      <w:r w:rsidRPr="00A842D9">
        <w:rPr>
          <w:rFonts w:ascii="Arial" w:hAnsi="Arial" w:cs="Arial"/>
          <w:sz w:val="22"/>
          <w:szCs w:val="22"/>
        </w:rPr>
        <w:t xml:space="preserve"> do SWZ.</w:t>
      </w:r>
    </w:p>
    <w:p w14:paraId="7509E667" w14:textId="77777777" w:rsidR="00C246F2" w:rsidRPr="00A842D9" w:rsidRDefault="00C246F2" w:rsidP="00FC59C8">
      <w:pPr>
        <w:numPr>
          <w:ilvl w:val="1"/>
          <w:numId w:val="17"/>
        </w:numPr>
        <w:spacing w:line="360" w:lineRule="auto"/>
        <w:ind w:left="567" w:hanging="567"/>
        <w:rPr>
          <w:rFonts w:ascii="Arial" w:hAnsi="Arial" w:cs="Arial"/>
          <w:sz w:val="22"/>
          <w:szCs w:val="22"/>
        </w:rPr>
      </w:pPr>
      <w:r w:rsidRPr="00A842D9">
        <w:rPr>
          <w:rFonts w:ascii="Arial" w:hAnsi="Arial" w:cs="Arial"/>
          <w:sz w:val="22"/>
          <w:szCs w:val="22"/>
        </w:rPr>
        <w:t xml:space="preserve">Zamawiający przewiduje możliwość wprowadzenia zmian do zawartej umowy, na podstawie art. 454-455 </w:t>
      </w:r>
      <w:proofErr w:type="spellStart"/>
      <w:r w:rsidRPr="00A842D9">
        <w:rPr>
          <w:rFonts w:ascii="Arial" w:hAnsi="Arial" w:cs="Arial"/>
          <w:sz w:val="22"/>
          <w:szCs w:val="22"/>
        </w:rPr>
        <w:t>u.p.z.p</w:t>
      </w:r>
      <w:proofErr w:type="spellEnd"/>
      <w:r w:rsidRPr="00A842D9">
        <w:rPr>
          <w:rFonts w:ascii="Arial" w:hAnsi="Arial" w:cs="Arial"/>
          <w:sz w:val="22"/>
          <w:szCs w:val="22"/>
        </w:rPr>
        <w:t xml:space="preserve">., na warunkach i w sposób szczegółowo określony </w:t>
      </w:r>
      <w:r w:rsidR="00A129AC" w:rsidRPr="00A842D9">
        <w:rPr>
          <w:rFonts w:ascii="Arial" w:hAnsi="Arial" w:cs="Arial"/>
          <w:sz w:val="22"/>
          <w:szCs w:val="22"/>
        </w:rPr>
        <w:t>Projektowanych postanowieniach</w:t>
      </w:r>
      <w:r w:rsidRPr="00A842D9">
        <w:rPr>
          <w:rFonts w:ascii="Arial" w:hAnsi="Arial" w:cs="Arial"/>
          <w:sz w:val="22"/>
          <w:szCs w:val="22"/>
        </w:rPr>
        <w:t xml:space="preserve"> umowy stanowiący</w:t>
      </w:r>
      <w:r w:rsidR="00A129AC" w:rsidRPr="00A842D9">
        <w:rPr>
          <w:rFonts w:ascii="Arial" w:hAnsi="Arial" w:cs="Arial"/>
          <w:sz w:val="22"/>
          <w:szCs w:val="22"/>
        </w:rPr>
        <w:t>ch</w:t>
      </w:r>
      <w:r w:rsidRPr="00A842D9">
        <w:rPr>
          <w:rFonts w:ascii="Arial" w:hAnsi="Arial" w:cs="Arial"/>
          <w:sz w:val="22"/>
          <w:szCs w:val="22"/>
        </w:rPr>
        <w:t xml:space="preserve"> </w:t>
      </w:r>
      <w:r w:rsidR="004B0B4F" w:rsidRPr="00A842D9">
        <w:rPr>
          <w:rFonts w:ascii="Arial" w:hAnsi="Arial" w:cs="Arial"/>
          <w:sz w:val="22"/>
          <w:szCs w:val="22"/>
        </w:rPr>
        <w:t>Z</w:t>
      </w:r>
      <w:r w:rsidRPr="00A842D9">
        <w:rPr>
          <w:rFonts w:ascii="Arial" w:hAnsi="Arial" w:cs="Arial"/>
          <w:sz w:val="22"/>
          <w:szCs w:val="22"/>
        </w:rPr>
        <w:t xml:space="preserve">ałącznik </w:t>
      </w:r>
      <w:r w:rsidR="004B0B4F" w:rsidRPr="00A842D9">
        <w:rPr>
          <w:rFonts w:ascii="Arial" w:hAnsi="Arial" w:cs="Arial"/>
          <w:sz w:val="22"/>
          <w:szCs w:val="22"/>
        </w:rPr>
        <w:t>n</w:t>
      </w:r>
      <w:r w:rsidRPr="00A842D9">
        <w:rPr>
          <w:rFonts w:ascii="Arial" w:hAnsi="Arial" w:cs="Arial"/>
          <w:sz w:val="22"/>
          <w:szCs w:val="22"/>
        </w:rPr>
        <w:t xml:space="preserve">r </w:t>
      </w:r>
      <w:r w:rsidR="00C20FE9">
        <w:rPr>
          <w:rFonts w:ascii="Arial" w:hAnsi="Arial" w:cs="Arial"/>
          <w:sz w:val="22"/>
          <w:szCs w:val="22"/>
        </w:rPr>
        <w:t>1</w:t>
      </w:r>
      <w:r w:rsidRPr="00A842D9">
        <w:rPr>
          <w:rFonts w:ascii="Arial" w:hAnsi="Arial" w:cs="Arial"/>
          <w:sz w:val="22"/>
          <w:szCs w:val="22"/>
        </w:rPr>
        <w:t xml:space="preserve"> do SWZ.</w:t>
      </w:r>
    </w:p>
    <w:p w14:paraId="17D8E173" w14:textId="77777777" w:rsidR="00C246F2" w:rsidRPr="00A842D9" w:rsidRDefault="00C246F2" w:rsidP="00FC59C8">
      <w:pPr>
        <w:spacing w:line="360" w:lineRule="auto"/>
        <w:rPr>
          <w:rFonts w:ascii="Arial" w:hAnsi="Arial" w:cs="Arial"/>
          <w:sz w:val="22"/>
          <w:szCs w:val="22"/>
        </w:rPr>
      </w:pPr>
    </w:p>
    <w:p w14:paraId="764DBF22"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17</w:t>
      </w:r>
    </w:p>
    <w:p w14:paraId="1FAA6AB3"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67CC0581" w14:textId="77777777" w:rsidR="00C246F2" w:rsidRPr="00A842D9" w:rsidRDefault="00C246F2" w:rsidP="00FC59C8">
      <w:pPr>
        <w:spacing w:line="360" w:lineRule="auto"/>
        <w:rPr>
          <w:rFonts w:ascii="Arial" w:hAnsi="Arial" w:cs="Arial"/>
          <w:sz w:val="22"/>
          <w:szCs w:val="22"/>
        </w:rPr>
      </w:pPr>
    </w:p>
    <w:p w14:paraId="18FC13B6" w14:textId="77777777" w:rsidR="006962E2" w:rsidRPr="00BF0967"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BF0967">
        <w:rPr>
          <w:rFonts w:ascii="Arial" w:hAnsi="Arial" w:cs="Arial"/>
          <w:color w:val="000000"/>
          <w:sz w:val="22"/>
          <w:szCs w:val="22"/>
        </w:rPr>
        <w:t xml:space="preserve">W postępowaniu o udzielenie zamówienia publicznego komunikacja między Zamawiającym a wykonawcami odbywa się przy użyciu Platformy e-Zamówienia, która jest dostępna pod adresem https://ezamowienia.gov.pl. </w:t>
      </w:r>
    </w:p>
    <w:p w14:paraId="198CEB89" w14:textId="77777777" w:rsidR="006962E2" w:rsidRPr="00BF0967"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BF0967">
        <w:rPr>
          <w:rFonts w:ascii="Arial" w:hAnsi="Arial" w:cs="Arial"/>
          <w:color w:val="000000"/>
          <w:sz w:val="22"/>
          <w:szCs w:val="22"/>
        </w:rPr>
        <w:t xml:space="preserve">Korzystanie z Platformy e-Zamówienia jest bezpłatne. </w:t>
      </w:r>
    </w:p>
    <w:p w14:paraId="4E34A602" w14:textId="77777777" w:rsidR="006962E2" w:rsidRPr="00BF0967"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BF0967">
        <w:rPr>
          <w:rFonts w:ascii="Arial" w:hAnsi="Arial" w:cs="Arial"/>
          <w:color w:val="000000"/>
          <w:sz w:val="22"/>
          <w:szCs w:val="22"/>
        </w:rPr>
        <w:t xml:space="preserve">Adres strony internetowej prowadzonego postępowania: </w:t>
      </w:r>
    </w:p>
    <w:p w14:paraId="54D18041" w14:textId="77777777" w:rsidR="00641439" w:rsidRPr="00A842D9" w:rsidRDefault="003B02BD" w:rsidP="00FC59C8">
      <w:pPr>
        <w:pBdr>
          <w:top w:val="nil"/>
          <w:left w:val="nil"/>
          <w:bottom w:val="nil"/>
          <w:right w:val="nil"/>
          <w:between w:val="nil"/>
        </w:pBdr>
        <w:spacing w:line="360" w:lineRule="auto"/>
        <w:ind w:left="567"/>
        <w:rPr>
          <w:rFonts w:ascii="Arial" w:hAnsi="Arial" w:cs="Arial"/>
          <w:color w:val="000000"/>
          <w:sz w:val="22"/>
          <w:szCs w:val="22"/>
        </w:rPr>
      </w:pPr>
      <w:r w:rsidRPr="00BF0967">
        <w:rPr>
          <w:rFonts w:ascii="Arial" w:hAnsi="Arial" w:cs="Arial"/>
          <w:color w:val="000000"/>
          <w:sz w:val="22"/>
          <w:szCs w:val="22"/>
        </w:rPr>
        <w:lastRenderedPageBreak/>
        <w:t>https://ezamowienia.gov.pl</w:t>
      </w:r>
    </w:p>
    <w:p w14:paraId="04321C2D" w14:textId="77777777" w:rsidR="006962E2" w:rsidRPr="000672E6"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Postępowanie można wyszukać również ze strony głównej Platformy e-Zamówienia </w:t>
      </w:r>
      <w:r w:rsidRPr="000672E6">
        <w:rPr>
          <w:rFonts w:ascii="Arial" w:hAnsi="Arial" w:cs="Arial"/>
          <w:color w:val="000000"/>
          <w:sz w:val="22"/>
          <w:szCs w:val="22"/>
        </w:rPr>
        <w:t xml:space="preserve">(przycisk „Przeglądaj postępowania/konkursy”). </w:t>
      </w:r>
    </w:p>
    <w:p w14:paraId="21DE0DA4"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5EBE20A5"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Przeglądanie i pobieranie publicznej treści dokumentacji postępowania nie wymaga posiadania konta na Platformie e-Zamówienia ani logowania.</w:t>
      </w:r>
    </w:p>
    <w:p w14:paraId="3EF75280"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124DC4E"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Dokumenty elektroniczne, o których mowa w § 2 ust. 1 rozporządzenia Prezesa Rady Ministrów w sprawie wymagań dla dokumentów elektronicznych, sporządza się w</w:t>
      </w:r>
      <w:r w:rsidR="0020172D" w:rsidRPr="00A842D9">
        <w:rPr>
          <w:rFonts w:ascii="Arial" w:hAnsi="Arial" w:cs="Arial"/>
          <w:color w:val="000000"/>
          <w:sz w:val="22"/>
          <w:szCs w:val="22"/>
        </w:rPr>
        <w:t> </w:t>
      </w:r>
      <w:r w:rsidRPr="00A842D9">
        <w:rPr>
          <w:rFonts w:ascii="Arial" w:hAnsi="Arial" w:cs="Arial"/>
          <w:color w:val="000000"/>
          <w:sz w:val="22"/>
          <w:szCs w:val="22"/>
        </w:rPr>
        <w:t>postaci elektronicznej, w formatach danych określonych w przepisach rozporządzenia Rady Ministrów w sprawie Krajowych Ram Interoperacyjności, z</w:t>
      </w:r>
      <w:r w:rsidR="0020172D" w:rsidRPr="00A842D9">
        <w:rPr>
          <w:rFonts w:ascii="Arial" w:hAnsi="Arial" w:cs="Arial"/>
          <w:color w:val="000000"/>
          <w:sz w:val="22"/>
          <w:szCs w:val="22"/>
        </w:rPr>
        <w:t> </w:t>
      </w:r>
      <w:r w:rsidRPr="00A842D9">
        <w:rPr>
          <w:rFonts w:ascii="Arial" w:hAnsi="Arial" w:cs="Arial"/>
          <w:color w:val="000000"/>
          <w:sz w:val="22"/>
          <w:szCs w:val="22"/>
        </w:rPr>
        <w:t>uwzględnieniem rodzaju przekazywanych danych i przekazuje się jako załączniki.</w:t>
      </w:r>
    </w:p>
    <w:p w14:paraId="6E247413"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Wykaz poszczególnych dokumentów i oświadczeń składanych w postępowaniu oraz ich forma, sposób sporządzania i przekazywania zostały określone przez Zamawiającego w SWZ. </w:t>
      </w:r>
    </w:p>
    <w:p w14:paraId="0785F1A5"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3893FA6B" w14:textId="77777777" w:rsidR="006962E2" w:rsidRPr="00A842D9" w:rsidRDefault="006962E2" w:rsidP="00FC59C8">
      <w:pPr>
        <w:pBdr>
          <w:top w:val="nil"/>
          <w:left w:val="nil"/>
          <w:bottom w:val="nil"/>
          <w:right w:val="nil"/>
          <w:between w:val="nil"/>
        </w:pBdr>
        <w:spacing w:line="360" w:lineRule="auto"/>
        <w:ind w:left="1440"/>
        <w:rPr>
          <w:rFonts w:ascii="Arial" w:hAnsi="Arial" w:cs="Arial"/>
          <w:color w:val="000000"/>
          <w:sz w:val="22"/>
          <w:szCs w:val="22"/>
        </w:rPr>
      </w:pPr>
      <w:r w:rsidRPr="00A842D9">
        <w:rPr>
          <w:rFonts w:ascii="Arial" w:hAnsi="Arial" w:cs="Arial"/>
          <w:color w:val="000000"/>
          <w:sz w:val="22"/>
          <w:szCs w:val="22"/>
        </w:rPr>
        <w:t xml:space="preserve">a) w formatach danych określonych w przepisach rozporządzenia Rady Ministrów w sprawie Krajowych Ram Interoperacyjności (i przekazuje się jako załącznik), lub </w:t>
      </w:r>
    </w:p>
    <w:p w14:paraId="1FFAAC8C" w14:textId="77777777" w:rsidR="006962E2" w:rsidRPr="00A842D9" w:rsidRDefault="006962E2" w:rsidP="00FC59C8">
      <w:pPr>
        <w:pBdr>
          <w:top w:val="nil"/>
          <w:left w:val="nil"/>
          <w:bottom w:val="nil"/>
          <w:right w:val="nil"/>
          <w:between w:val="nil"/>
        </w:pBdr>
        <w:spacing w:line="360" w:lineRule="auto"/>
        <w:ind w:left="1440"/>
        <w:rPr>
          <w:rFonts w:ascii="Arial" w:hAnsi="Arial" w:cs="Arial"/>
          <w:color w:val="000000"/>
          <w:sz w:val="22"/>
          <w:szCs w:val="22"/>
        </w:rPr>
      </w:pPr>
      <w:r w:rsidRPr="00A842D9">
        <w:rPr>
          <w:rFonts w:ascii="Arial" w:hAnsi="Arial" w:cs="Arial"/>
          <w:color w:val="000000"/>
          <w:sz w:val="22"/>
          <w:szCs w:val="22"/>
        </w:rPr>
        <w:t>b) jako tekst wpisany bezpośrednio do wiadomości przekazywanej przy użyciu środków komunikacji elektronicznej (np. w treści wiadomości e-mail lub w</w:t>
      </w:r>
      <w:r w:rsidR="0020172D" w:rsidRPr="00A842D9">
        <w:rPr>
          <w:rFonts w:ascii="Arial" w:hAnsi="Arial" w:cs="Arial"/>
          <w:color w:val="000000"/>
          <w:sz w:val="22"/>
          <w:szCs w:val="22"/>
        </w:rPr>
        <w:t> </w:t>
      </w:r>
      <w:r w:rsidRPr="00A842D9">
        <w:rPr>
          <w:rFonts w:ascii="Arial" w:hAnsi="Arial" w:cs="Arial"/>
          <w:color w:val="000000"/>
          <w:sz w:val="22"/>
          <w:szCs w:val="22"/>
        </w:rPr>
        <w:t>treści „Formularza do komunikacji”).</w:t>
      </w:r>
    </w:p>
    <w:p w14:paraId="6EBA29E2" w14:textId="0AB71561"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lastRenderedPageBreak/>
        <w:t>Jeżeli dokumenty elektroniczne, przekazywane przy użyciu środków komunikacji elektronicznej, zawierają informacje stanowiące tajemnicę przedsiębiorstwa w</w:t>
      </w:r>
      <w:r w:rsidR="0020172D" w:rsidRPr="00A842D9">
        <w:rPr>
          <w:rFonts w:ascii="Arial" w:hAnsi="Arial" w:cs="Arial"/>
          <w:color w:val="000000"/>
          <w:sz w:val="22"/>
          <w:szCs w:val="22"/>
        </w:rPr>
        <w:t> </w:t>
      </w:r>
      <w:r w:rsidRPr="00A842D9">
        <w:rPr>
          <w:rFonts w:ascii="Arial" w:hAnsi="Arial" w:cs="Arial"/>
          <w:color w:val="000000"/>
          <w:sz w:val="22"/>
          <w:szCs w:val="22"/>
        </w:rPr>
        <w:t>rozumieniu przepisów ustawy z dnia 16 kwietnia 1993 r. o zwalczaniu nieuczciwej konkurencji (</w:t>
      </w:r>
      <w:proofErr w:type="spellStart"/>
      <w:r w:rsidR="00394B1B" w:rsidRPr="00394B1B">
        <w:rPr>
          <w:rFonts w:ascii="Arial" w:hAnsi="Arial" w:cs="Arial"/>
          <w:color w:val="000000"/>
          <w:sz w:val="22"/>
          <w:szCs w:val="22"/>
        </w:rPr>
        <w:t>t.j</w:t>
      </w:r>
      <w:proofErr w:type="spellEnd"/>
      <w:r w:rsidR="00394B1B" w:rsidRPr="00394B1B">
        <w:rPr>
          <w:rFonts w:ascii="Arial" w:hAnsi="Arial" w:cs="Arial"/>
          <w:color w:val="000000"/>
          <w:sz w:val="22"/>
          <w:szCs w:val="22"/>
        </w:rPr>
        <w:t>. Dz. U. z 2026 r. poz. 85</w:t>
      </w:r>
      <w:r w:rsidRPr="00A842D9">
        <w:rPr>
          <w:rFonts w:ascii="Arial" w:hAnsi="Arial" w:cs="Arial"/>
          <w:color w:val="000000"/>
          <w:sz w:val="22"/>
          <w:szCs w:val="22"/>
        </w:rPr>
        <w:t>) wykonawca, w celu utrzymania w</w:t>
      </w:r>
      <w:r w:rsidR="0020172D" w:rsidRPr="00A842D9">
        <w:rPr>
          <w:rFonts w:ascii="Arial" w:hAnsi="Arial" w:cs="Arial"/>
          <w:color w:val="000000"/>
          <w:sz w:val="22"/>
          <w:szCs w:val="22"/>
        </w:rPr>
        <w:t> </w:t>
      </w:r>
      <w:r w:rsidRPr="00A842D9">
        <w:rPr>
          <w:rFonts w:ascii="Arial" w:hAnsi="Arial" w:cs="Arial"/>
          <w:color w:val="000000"/>
          <w:sz w:val="22"/>
          <w:szCs w:val="22"/>
        </w:rPr>
        <w:t>poufności tych informacji, przekazuje je w wydzielonym i odpowiednio oznaczonym pliku, wraz z jednoczesnym zaznaczeniem w nazwie pliku „Dokument stanowiący tajemnicę przedsiębiorstwa”.</w:t>
      </w:r>
    </w:p>
    <w:p w14:paraId="76E5B7B0"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 Komunikacja w postępowaniu, z wyłączeniem składania ofert/wniosków o</w:t>
      </w:r>
      <w:r w:rsidR="0020172D" w:rsidRPr="00A842D9">
        <w:rPr>
          <w:rFonts w:ascii="Arial" w:hAnsi="Arial" w:cs="Arial"/>
          <w:color w:val="000000"/>
          <w:sz w:val="22"/>
          <w:szCs w:val="22"/>
        </w:rPr>
        <w:t> </w:t>
      </w:r>
      <w:r w:rsidRPr="00A842D9">
        <w:rPr>
          <w:rFonts w:ascii="Arial" w:hAnsi="Arial" w:cs="Arial"/>
          <w:color w:val="000000"/>
          <w:sz w:val="22"/>
          <w:szCs w:val="22"/>
        </w:rPr>
        <w:t>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w:t>
      </w:r>
      <w:r w:rsidR="0020172D" w:rsidRPr="00A842D9">
        <w:rPr>
          <w:rFonts w:ascii="Arial" w:hAnsi="Arial" w:cs="Arial"/>
          <w:color w:val="000000"/>
          <w:sz w:val="22"/>
          <w:szCs w:val="22"/>
        </w:rPr>
        <w:t> </w:t>
      </w:r>
      <w:r w:rsidRPr="00A842D9">
        <w:rPr>
          <w:rFonts w:ascii="Arial" w:hAnsi="Arial" w:cs="Arial"/>
          <w:color w:val="000000"/>
          <w:sz w:val="22"/>
          <w:szCs w:val="22"/>
        </w:rPr>
        <w:t xml:space="preserve">udzielanie odpowiedzi. Formularze do komunikacji umożliwiają również dołączenie załącznika do przesyłanej wiadomości (przycisk „dodaj załącznik”). </w:t>
      </w:r>
    </w:p>
    <w:p w14:paraId="65C4CD0D"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W przypadku załączników, które są zgodnie z ustawą </w:t>
      </w:r>
      <w:proofErr w:type="spellStart"/>
      <w:r w:rsidRPr="00A842D9">
        <w:rPr>
          <w:rFonts w:ascii="Arial" w:hAnsi="Arial" w:cs="Arial"/>
          <w:color w:val="000000"/>
          <w:sz w:val="22"/>
          <w:szCs w:val="22"/>
        </w:rPr>
        <w:t>Pzp</w:t>
      </w:r>
      <w:proofErr w:type="spellEnd"/>
      <w:r w:rsidRPr="00A842D9">
        <w:rPr>
          <w:rFonts w:ascii="Arial" w:hAnsi="Arial" w:cs="Arial"/>
          <w:color w:val="000000"/>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 obligatoryjnie oferta winna być podpisana podpisem wewnętrznym.</w:t>
      </w:r>
    </w:p>
    <w:p w14:paraId="49FB5E23"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Możliwość korzystania w postępowaniu z „Formularzy do komunikacji” w pełnym zakresie wymaga posiadania konta „Wykonawcy” na Platformie e-Zamówienia oraz zalogowania się na Platformie </w:t>
      </w:r>
      <w:proofErr w:type="spellStart"/>
      <w:r w:rsidRPr="00A842D9">
        <w:rPr>
          <w:rFonts w:ascii="Arial" w:hAnsi="Arial" w:cs="Arial"/>
          <w:color w:val="000000"/>
          <w:sz w:val="22"/>
          <w:szCs w:val="22"/>
        </w:rPr>
        <w:t>eZamówienia</w:t>
      </w:r>
      <w:proofErr w:type="spellEnd"/>
      <w:r w:rsidRPr="00A842D9">
        <w:rPr>
          <w:rFonts w:ascii="Arial" w:hAnsi="Arial" w:cs="Arial"/>
          <w:color w:val="000000"/>
          <w:sz w:val="22"/>
          <w:szCs w:val="22"/>
        </w:rPr>
        <w:t>. Do korzystania z „Formularzy do komunikacji” służących do zadawania pytań dotyczących treści dokumentów zamówienia wystarczające jest posiadanie tzw. konta uproszczonego na Platformie e</w:t>
      </w:r>
      <w:r w:rsidR="0020172D" w:rsidRPr="00A842D9">
        <w:rPr>
          <w:rFonts w:ascii="Arial" w:hAnsi="Arial" w:cs="Arial"/>
          <w:color w:val="000000"/>
          <w:sz w:val="22"/>
          <w:szCs w:val="22"/>
        </w:rPr>
        <w:noBreakHyphen/>
      </w:r>
      <w:r w:rsidRPr="00A842D9">
        <w:rPr>
          <w:rFonts w:ascii="Arial" w:hAnsi="Arial" w:cs="Arial"/>
          <w:color w:val="000000"/>
          <w:sz w:val="22"/>
          <w:szCs w:val="22"/>
        </w:rPr>
        <w:t xml:space="preserve">Zamówienia. </w:t>
      </w:r>
    </w:p>
    <w:p w14:paraId="4B574C91"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 xml:space="preserve">Wszystkie wysłane i odebrane w postępowaniu przez wykonawcę wiadomości widoczne są po zalogowaniu w podglądzie postępowania w zakładce „Komunikacja”. </w:t>
      </w:r>
    </w:p>
    <w:p w14:paraId="6F212712"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lastRenderedPageBreak/>
        <w:t>Maksymalny rozmiar plików przesyłanych za pośrednictwem „Formularzy do komunikacji” wynosi 150 MB (wielkość ta dotyczy plików przesyłanych jako załączniki do jednego formularza).</w:t>
      </w:r>
    </w:p>
    <w:p w14:paraId="65E4D9EB"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color w:val="000000"/>
          <w:sz w:val="22"/>
          <w:szCs w:val="22"/>
        </w:rPr>
      </w:pPr>
      <w:r w:rsidRPr="00A842D9">
        <w:rPr>
          <w:rFonts w:ascii="Arial" w:hAnsi="Arial" w:cs="Arial"/>
          <w:color w:val="000000"/>
          <w:sz w:val="22"/>
          <w:szCs w:val="22"/>
        </w:rPr>
        <w:t>Minimalne wymagania techniczne dotyczące sprzętu używanego w celu korzystania z</w:t>
      </w:r>
      <w:r w:rsidR="0020172D" w:rsidRPr="00A842D9">
        <w:rPr>
          <w:rFonts w:ascii="Arial" w:hAnsi="Arial" w:cs="Arial"/>
          <w:color w:val="000000"/>
          <w:sz w:val="22"/>
          <w:szCs w:val="22"/>
        </w:rPr>
        <w:t> </w:t>
      </w:r>
      <w:r w:rsidRPr="00A842D9">
        <w:rPr>
          <w:rFonts w:ascii="Arial" w:hAnsi="Arial" w:cs="Arial"/>
          <w:color w:val="000000"/>
          <w:sz w:val="22"/>
          <w:szCs w:val="22"/>
        </w:rPr>
        <w:t>usług</w:t>
      </w:r>
      <w:r w:rsidR="0020172D" w:rsidRPr="00A842D9">
        <w:rPr>
          <w:rFonts w:ascii="Arial" w:hAnsi="Arial" w:cs="Arial"/>
          <w:color w:val="000000"/>
          <w:sz w:val="22"/>
          <w:szCs w:val="22"/>
        </w:rPr>
        <w:t xml:space="preserve"> </w:t>
      </w:r>
      <w:r w:rsidRPr="00A842D9">
        <w:rPr>
          <w:rFonts w:ascii="Arial" w:hAnsi="Arial" w:cs="Arial"/>
          <w:color w:val="000000"/>
          <w:sz w:val="22"/>
          <w:szCs w:val="22"/>
        </w:rPr>
        <w:t>Platformy e-Zamówienia oraz informacje dotyczące specyfikacji połączenia określa Regulamin Platformy e-Zamówienia.</w:t>
      </w:r>
    </w:p>
    <w:p w14:paraId="1788FA4B"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b/>
          <w:bCs/>
          <w:color w:val="000000"/>
          <w:sz w:val="22"/>
          <w:szCs w:val="22"/>
        </w:rPr>
      </w:pPr>
      <w:r w:rsidRPr="00A842D9">
        <w:rPr>
          <w:rFonts w:ascii="Arial" w:hAnsi="Arial" w:cs="Arial"/>
          <w:color w:val="000000"/>
          <w:sz w:val="22"/>
          <w:szCs w:val="22"/>
        </w:rPr>
        <w:t>W przypadku problemów technicznych i awarii związanych z funkcjonowaniem Platformy e</w:t>
      </w:r>
      <w:r w:rsidR="0020172D" w:rsidRPr="00A842D9">
        <w:rPr>
          <w:rFonts w:ascii="Arial" w:hAnsi="Arial" w:cs="Arial"/>
          <w:color w:val="000000"/>
          <w:sz w:val="22"/>
          <w:szCs w:val="22"/>
        </w:rPr>
        <w:t>-</w:t>
      </w:r>
      <w:r w:rsidRPr="00A842D9">
        <w:rPr>
          <w:rFonts w:ascii="Arial" w:hAnsi="Arial" w:cs="Arial"/>
          <w:color w:val="000000"/>
          <w:sz w:val="22"/>
          <w:szCs w:val="22"/>
        </w:rPr>
        <w:t xml:space="preserve">Zamówienia użytkownicy mogą skorzystać ze wsparcia technicznego dostępnego pod numerem telefonu </w:t>
      </w:r>
      <w:r w:rsidR="00DB1BCF" w:rsidRPr="00A842D9">
        <w:rPr>
          <w:rFonts w:ascii="Arial" w:hAnsi="Arial" w:cs="Arial"/>
          <w:color w:val="000000"/>
          <w:sz w:val="22"/>
          <w:szCs w:val="22"/>
        </w:rPr>
        <w:t>22 458 77 99</w:t>
      </w:r>
      <w:r w:rsidRPr="00A842D9">
        <w:rPr>
          <w:rFonts w:ascii="Arial" w:hAnsi="Arial" w:cs="Arial"/>
          <w:color w:val="000000"/>
          <w:sz w:val="22"/>
          <w:szCs w:val="22"/>
        </w:rPr>
        <w:t xml:space="preserve"> lub drogą elektroniczną poprzez formularz udostępniony na stronie internetowej https://ezamowienia.gov.pl w zakładce „Zgłoś problem”.</w:t>
      </w:r>
    </w:p>
    <w:p w14:paraId="7CF6D4A0"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sz w:val="22"/>
          <w:szCs w:val="22"/>
        </w:rPr>
      </w:pPr>
      <w:r w:rsidRPr="00A842D9">
        <w:rPr>
          <w:rFonts w:ascii="Arial" w:hAnsi="Arial" w:cs="Arial"/>
          <w:sz w:val="22"/>
          <w:szCs w:val="22"/>
        </w:rPr>
        <w:t xml:space="preserve">W </w:t>
      </w:r>
      <w:r w:rsidRPr="00A842D9">
        <w:rPr>
          <w:rFonts w:ascii="Arial" w:hAnsi="Arial" w:cs="Arial"/>
          <w:color w:val="000000"/>
          <w:sz w:val="22"/>
          <w:szCs w:val="22"/>
        </w:rPr>
        <w:t>korespondencji</w:t>
      </w:r>
      <w:r w:rsidRPr="00A842D9">
        <w:rPr>
          <w:rFonts w:ascii="Arial" w:hAnsi="Arial" w:cs="Arial"/>
          <w:sz w:val="22"/>
          <w:szCs w:val="22"/>
        </w:rPr>
        <w:t xml:space="preserve"> związanej z niniejszym postępowaniem wykonawcy powinni posługiwać się znakiem postępowania określonym w pkt. 1.1.</w:t>
      </w:r>
    </w:p>
    <w:p w14:paraId="244805F9" w14:textId="77777777" w:rsidR="006962E2" w:rsidRPr="00A842D9" w:rsidRDefault="006962E2" w:rsidP="00FC59C8">
      <w:pPr>
        <w:numPr>
          <w:ilvl w:val="1"/>
          <w:numId w:val="7"/>
        </w:numPr>
        <w:pBdr>
          <w:top w:val="nil"/>
          <w:left w:val="nil"/>
          <w:bottom w:val="nil"/>
          <w:right w:val="nil"/>
          <w:between w:val="nil"/>
        </w:pBdr>
        <w:spacing w:line="360" w:lineRule="auto"/>
        <w:ind w:left="567" w:hanging="567"/>
        <w:rPr>
          <w:rFonts w:ascii="Arial" w:hAnsi="Arial" w:cs="Arial"/>
          <w:sz w:val="22"/>
          <w:szCs w:val="22"/>
        </w:rPr>
      </w:pPr>
      <w:r w:rsidRPr="00A842D9">
        <w:rPr>
          <w:rFonts w:ascii="Arial" w:hAnsi="Arial" w:cs="Arial"/>
          <w:sz w:val="22"/>
          <w:szCs w:val="22"/>
        </w:rPr>
        <w:t xml:space="preserve">Osoba </w:t>
      </w:r>
      <w:r w:rsidRPr="00A842D9">
        <w:rPr>
          <w:rFonts w:ascii="Arial" w:hAnsi="Arial" w:cs="Arial"/>
          <w:color w:val="000000"/>
          <w:sz w:val="22"/>
          <w:szCs w:val="22"/>
        </w:rPr>
        <w:t>uprawniona</w:t>
      </w:r>
      <w:r w:rsidRPr="00A842D9">
        <w:rPr>
          <w:rFonts w:ascii="Arial" w:hAnsi="Arial" w:cs="Arial"/>
          <w:sz w:val="22"/>
          <w:szCs w:val="22"/>
        </w:rPr>
        <w:t xml:space="preserve"> do porozumiewania się z Wykonawcami: </w:t>
      </w:r>
    </w:p>
    <w:p w14:paraId="7A19E111" w14:textId="77777777" w:rsidR="006962E2" w:rsidRPr="00A842D9" w:rsidRDefault="006962E2" w:rsidP="00FC59C8">
      <w:pPr>
        <w:spacing w:line="360" w:lineRule="auto"/>
        <w:ind w:left="567"/>
        <w:rPr>
          <w:rFonts w:ascii="Arial" w:hAnsi="Arial" w:cs="Arial"/>
          <w:sz w:val="22"/>
          <w:szCs w:val="22"/>
        </w:rPr>
      </w:pPr>
      <w:r w:rsidRPr="00A842D9">
        <w:rPr>
          <w:rFonts w:ascii="Arial" w:hAnsi="Arial" w:cs="Arial"/>
          <w:sz w:val="22"/>
          <w:szCs w:val="22"/>
        </w:rPr>
        <w:t xml:space="preserve">Maciej Szreder, tel. </w:t>
      </w:r>
      <w:hyperlink r:id="rId13" w:history="1">
        <w:r w:rsidR="002D4A81" w:rsidRPr="00A842D9">
          <w:rPr>
            <w:rStyle w:val="Hipercze"/>
            <w:rFonts w:ascii="Arial" w:hAnsi="Arial" w:cs="Arial"/>
            <w:color w:val="auto"/>
            <w:sz w:val="22"/>
            <w:szCs w:val="22"/>
            <w:u w:val="none"/>
          </w:rPr>
          <w:t xml:space="preserve"> </w:t>
        </w:r>
        <w:r w:rsidR="000027F4" w:rsidRPr="00A842D9">
          <w:rPr>
            <w:rStyle w:val="Hipercze"/>
            <w:rFonts w:ascii="Arial" w:hAnsi="Arial" w:cs="Arial"/>
            <w:color w:val="auto"/>
            <w:sz w:val="22"/>
            <w:szCs w:val="22"/>
            <w:u w:val="none"/>
          </w:rPr>
          <w:t>+48 42 215-43-39</w:t>
        </w:r>
        <w:r w:rsidR="002D4A81" w:rsidRPr="00A842D9">
          <w:rPr>
            <w:rStyle w:val="Hipercze"/>
            <w:rFonts w:ascii="Arial" w:hAnsi="Arial" w:cs="Arial"/>
            <w:iCs/>
            <w:color w:val="auto"/>
            <w:sz w:val="22"/>
            <w:szCs w:val="22"/>
            <w:u w:val="none"/>
          </w:rPr>
          <w:t>,</w:t>
        </w:r>
      </w:hyperlink>
      <w:r w:rsidR="004B0B4F" w:rsidRPr="00A842D9">
        <w:rPr>
          <w:rStyle w:val="Hipercze"/>
          <w:rFonts w:ascii="Arial" w:hAnsi="Arial" w:cs="Arial"/>
          <w:i/>
          <w:iCs/>
          <w:color w:val="auto"/>
          <w:sz w:val="22"/>
          <w:szCs w:val="22"/>
          <w:u w:val="none"/>
        </w:rPr>
        <w:t xml:space="preserve"> </w:t>
      </w:r>
      <w:r w:rsidRPr="00A842D9">
        <w:rPr>
          <w:rFonts w:ascii="Arial" w:hAnsi="Arial" w:cs="Arial"/>
          <w:sz w:val="22"/>
          <w:szCs w:val="22"/>
        </w:rPr>
        <w:t xml:space="preserve">Godziny pracy Zamawiającego od 8:00 do 15:30, z wyłączeniem dni ustawowo wolnych od pracy. </w:t>
      </w:r>
    </w:p>
    <w:p w14:paraId="4DDC518B" w14:textId="77777777" w:rsidR="00C246F2" w:rsidRPr="00A842D9" w:rsidRDefault="00C246F2" w:rsidP="00FC59C8">
      <w:pPr>
        <w:spacing w:line="360" w:lineRule="auto"/>
        <w:rPr>
          <w:rFonts w:ascii="Arial" w:hAnsi="Arial" w:cs="Arial"/>
          <w:sz w:val="22"/>
          <w:szCs w:val="22"/>
        </w:rPr>
      </w:pPr>
    </w:p>
    <w:p w14:paraId="183131D1"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18</w:t>
      </w:r>
    </w:p>
    <w:p w14:paraId="3250DD1E"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INFORMACJA O SPOSOBIE KOMUNIKOWANIA SIĘ ZAMAWIAJĄCEGO Z WYKONAWCAMI W INNY SPOSÓB NIŻ PRZY UŻYCIU ŚRODKÓW KOMUNIKACJI ELEKTRONICZNEJ W PRZYPADKU ZAISTNIENIA JEDNEJ Z SYTUACJI OKREŚLONYCH W ART. 65 UST. 1, ART. 66 I ART. 69 U.P.Z.P.</w:t>
      </w:r>
    </w:p>
    <w:p w14:paraId="633F9898" w14:textId="77777777" w:rsidR="00C246F2" w:rsidRPr="00A842D9" w:rsidRDefault="00C246F2" w:rsidP="00FC59C8">
      <w:pPr>
        <w:spacing w:line="360" w:lineRule="auto"/>
        <w:rPr>
          <w:rFonts w:ascii="Arial" w:hAnsi="Arial" w:cs="Arial"/>
          <w:sz w:val="22"/>
          <w:szCs w:val="22"/>
        </w:rPr>
      </w:pPr>
    </w:p>
    <w:p w14:paraId="19CDF11D" w14:textId="77777777" w:rsidR="00C246F2" w:rsidRPr="00A842D9" w:rsidRDefault="00C246F2" w:rsidP="00FC59C8">
      <w:pPr>
        <w:pStyle w:val="Akapitzlist"/>
        <w:spacing w:line="360" w:lineRule="auto"/>
        <w:ind w:left="0"/>
        <w:rPr>
          <w:rFonts w:ascii="Arial" w:hAnsi="Arial" w:cs="Arial"/>
          <w:sz w:val="22"/>
          <w:szCs w:val="22"/>
        </w:rPr>
      </w:pPr>
      <w:r w:rsidRPr="00A842D9">
        <w:rPr>
          <w:rFonts w:ascii="Arial" w:hAnsi="Arial" w:cs="Arial"/>
          <w:sz w:val="22"/>
          <w:szCs w:val="22"/>
        </w:rPr>
        <w:t xml:space="preserve">Nie dotyczy. </w:t>
      </w:r>
    </w:p>
    <w:p w14:paraId="0CA79C9C" w14:textId="77777777" w:rsidR="00C246F2" w:rsidRPr="00A842D9" w:rsidRDefault="00C246F2" w:rsidP="00FC59C8">
      <w:pPr>
        <w:spacing w:line="360" w:lineRule="auto"/>
        <w:rPr>
          <w:rFonts w:ascii="Arial" w:hAnsi="Arial" w:cs="Arial"/>
          <w:sz w:val="22"/>
          <w:szCs w:val="22"/>
        </w:rPr>
      </w:pPr>
    </w:p>
    <w:p w14:paraId="152FD38F"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19</w:t>
      </w:r>
    </w:p>
    <w:p w14:paraId="66D3C1FB"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WYKONAWCY WSPÓLNIE UBIEGAJĄCY SIĘ O ZAMÓWIENIE</w:t>
      </w:r>
    </w:p>
    <w:p w14:paraId="64C59A64" w14:textId="77777777" w:rsidR="00C246F2" w:rsidRPr="00A842D9" w:rsidRDefault="00C246F2" w:rsidP="00FC59C8">
      <w:pPr>
        <w:spacing w:line="360" w:lineRule="auto"/>
        <w:ind w:left="567" w:hanging="567"/>
        <w:rPr>
          <w:rFonts w:ascii="Arial" w:hAnsi="Arial" w:cs="Arial"/>
          <w:vanish/>
          <w:sz w:val="22"/>
          <w:szCs w:val="22"/>
        </w:rPr>
      </w:pPr>
    </w:p>
    <w:p w14:paraId="0BC0D0DD" w14:textId="77777777" w:rsidR="00C246F2" w:rsidRPr="00A842D9" w:rsidRDefault="00C246F2" w:rsidP="00FC59C8">
      <w:pPr>
        <w:pStyle w:val="Akapitzlist"/>
        <w:numPr>
          <w:ilvl w:val="1"/>
          <w:numId w:val="23"/>
        </w:numPr>
        <w:spacing w:line="360" w:lineRule="auto"/>
        <w:ind w:hanging="567"/>
        <w:rPr>
          <w:rFonts w:ascii="Arial" w:hAnsi="Arial" w:cs="Arial"/>
          <w:sz w:val="22"/>
          <w:szCs w:val="22"/>
        </w:rPr>
      </w:pPr>
      <w:bookmarkStart w:id="10" w:name="_Hlk158107785"/>
      <w:r w:rsidRPr="00A842D9">
        <w:rPr>
          <w:rFonts w:ascii="Arial" w:hAnsi="Arial" w:cs="Arial"/>
          <w:sz w:val="22"/>
          <w:szCs w:val="22"/>
        </w:rPr>
        <w:t xml:space="preserve">Wykonawcy mogą wspólnie ubiegać się o udzielenie zamówienia. W takim przypadku wykonawcy występujący wspólnie muszą ustanowić pełnomocnika do reprezentowania ich w postępowaniu o udzielenie niniejszego zamówienia lub do reprezentowania ich </w:t>
      </w:r>
      <w:r w:rsidRPr="00A842D9">
        <w:rPr>
          <w:rFonts w:ascii="Arial" w:hAnsi="Arial" w:cs="Arial"/>
          <w:sz w:val="22"/>
          <w:szCs w:val="22"/>
        </w:rPr>
        <w:br/>
        <w:t xml:space="preserve">w postępowaniu </w:t>
      </w:r>
      <w:r w:rsidR="00A71402" w:rsidRPr="00A842D9">
        <w:rPr>
          <w:rFonts w:ascii="Arial" w:hAnsi="Arial" w:cs="Arial"/>
          <w:sz w:val="22"/>
          <w:szCs w:val="22"/>
        </w:rPr>
        <w:t>i</w:t>
      </w:r>
      <w:r w:rsidRPr="00A842D9">
        <w:rPr>
          <w:rFonts w:ascii="Arial" w:hAnsi="Arial" w:cs="Arial"/>
          <w:sz w:val="22"/>
          <w:szCs w:val="22"/>
        </w:rPr>
        <w:t xml:space="preserve"> zawarcia umowy o udzielenie przedmiotowego zamówienia publicznego. </w:t>
      </w:r>
    </w:p>
    <w:p w14:paraId="7F195C4A" w14:textId="77777777" w:rsidR="00824D24" w:rsidRPr="00A842D9" w:rsidRDefault="00824D24" w:rsidP="00FC59C8">
      <w:pPr>
        <w:pStyle w:val="Akapitzlist"/>
        <w:numPr>
          <w:ilvl w:val="1"/>
          <w:numId w:val="23"/>
        </w:numPr>
        <w:spacing w:line="360" w:lineRule="auto"/>
        <w:ind w:hanging="567"/>
        <w:rPr>
          <w:rFonts w:ascii="Arial" w:hAnsi="Arial" w:cs="Arial"/>
          <w:sz w:val="22"/>
          <w:szCs w:val="22"/>
        </w:rPr>
      </w:pPr>
      <w:r w:rsidRPr="00A842D9">
        <w:rPr>
          <w:rFonts w:ascii="Arial" w:hAnsi="Arial" w:cs="Arial"/>
          <w:sz w:val="22"/>
          <w:szCs w:val="22"/>
        </w:rPr>
        <w:lastRenderedPageBreak/>
        <w:t>W przypadku wykonawców wykonujących działalność w formie spółki cywilnej postanowienia dot. oferty wykonawców wspólnie ubiegających się o udzielenie zamówienia stosuje się odpowiednio.</w:t>
      </w:r>
    </w:p>
    <w:p w14:paraId="0AF670F5" w14:textId="77777777" w:rsidR="00C246F2" w:rsidRPr="00A842D9" w:rsidRDefault="00C246F2" w:rsidP="00FC59C8">
      <w:pPr>
        <w:pStyle w:val="Akapitzlist"/>
        <w:numPr>
          <w:ilvl w:val="1"/>
          <w:numId w:val="23"/>
        </w:numPr>
        <w:spacing w:line="360" w:lineRule="auto"/>
        <w:ind w:hanging="567"/>
        <w:rPr>
          <w:rFonts w:ascii="Arial" w:hAnsi="Arial" w:cs="Arial"/>
          <w:sz w:val="22"/>
          <w:szCs w:val="22"/>
        </w:rPr>
      </w:pPr>
      <w:r w:rsidRPr="00A842D9">
        <w:rPr>
          <w:rFonts w:ascii="Arial" w:hAnsi="Arial" w:cs="Arial"/>
          <w:sz w:val="22"/>
          <w:szCs w:val="22"/>
        </w:rPr>
        <w:t>W przypadku wspólnego ubiegania się o zamówienie przez wykonawców, oświadczenia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B58140A" w14:textId="77777777" w:rsidR="00C246F2" w:rsidRPr="00A842D9" w:rsidRDefault="00C246F2" w:rsidP="00FC59C8">
      <w:pPr>
        <w:pStyle w:val="Akapitzlist"/>
        <w:numPr>
          <w:ilvl w:val="1"/>
          <w:numId w:val="23"/>
        </w:numPr>
        <w:spacing w:line="360" w:lineRule="auto"/>
        <w:ind w:hanging="567"/>
        <w:rPr>
          <w:rFonts w:ascii="Arial" w:hAnsi="Arial" w:cs="Arial"/>
          <w:sz w:val="22"/>
          <w:szCs w:val="22"/>
        </w:rPr>
      </w:pPr>
      <w:r w:rsidRPr="00A842D9">
        <w:rPr>
          <w:rFonts w:ascii="Arial" w:hAnsi="Arial" w:cs="Arial"/>
          <w:sz w:val="22"/>
          <w:szCs w:val="22"/>
        </w:rPr>
        <w:t>Przepisy dotyczące wykonawcy stosuje się odpowiednio do wykonawców wspólnie ubiegających się o udzielenie zamówienia.</w:t>
      </w:r>
    </w:p>
    <w:p w14:paraId="6D057D7A" w14:textId="77777777" w:rsidR="00C246F2" w:rsidRPr="00A842D9" w:rsidRDefault="00DF7008" w:rsidP="00FC59C8">
      <w:pPr>
        <w:pStyle w:val="Akapitzlist"/>
        <w:numPr>
          <w:ilvl w:val="1"/>
          <w:numId w:val="23"/>
        </w:numPr>
        <w:spacing w:line="360" w:lineRule="auto"/>
        <w:ind w:hanging="567"/>
        <w:rPr>
          <w:rFonts w:ascii="Arial" w:hAnsi="Arial" w:cs="Arial"/>
          <w:sz w:val="22"/>
          <w:szCs w:val="22"/>
        </w:rPr>
      </w:pPr>
      <w:r w:rsidRPr="00A842D9">
        <w:rPr>
          <w:rFonts w:ascii="Arial" w:hAnsi="Arial" w:cs="Arial"/>
          <w:sz w:val="22"/>
          <w:szCs w:val="22"/>
        </w:rPr>
        <w:t>J</w:t>
      </w:r>
      <w:r w:rsidR="00C246F2" w:rsidRPr="00A842D9">
        <w:rPr>
          <w:rFonts w:ascii="Arial" w:hAnsi="Arial" w:cs="Arial"/>
          <w:sz w:val="22"/>
          <w:szCs w:val="22"/>
        </w:rPr>
        <w:t xml:space="preserve">eżeli została wybrana oferta wykonawców wspólnie ubiegających się o udzielenie zamówienia, </w:t>
      </w:r>
      <w:r w:rsidR="00132F8E" w:rsidRPr="00A842D9">
        <w:rPr>
          <w:rFonts w:ascii="Arial" w:hAnsi="Arial" w:cs="Arial"/>
          <w:sz w:val="22"/>
          <w:szCs w:val="22"/>
        </w:rPr>
        <w:t>Z</w:t>
      </w:r>
      <w:r w:rsidR="00C246F2" w:rsidRPr="00A842D9">
        <w:rPr>
          <w:rFonts w:ascii="Arial" w:hAnsi="Arial" w:cs="Arial"/>
          <w:sz w:val="22"/>
          <w:szCs w:val="22"/>
        </w:rPr>
        <w:t xml:space="preserve">amawiający </w:t>
      </w:r>
      <w:r w:rsidR="00DC4BF0" w:rsidRPr="00A842D9">
        <w:rPr>
          <w:rFonts w:ascii="Arial" w:hAnsi="Arial" w:cs="Arial"/>
          <w:sz w:val="22"/>
          <w:szCs w:val="22"/>
        </w:rPr>
        <w:t xml:space="preserve">może żądać </w:t>
      </w:r>
      <w:r w:rsidR="00C246F2" w:rsidRPr="00A842D9">
        <w:rPr>
          <w:rFonts w:ascii="Arial" w:hAnsi="Arial" w:cs="Arial"/>
          <w:sz w:val="22"/>
          <w:szCs w:val="22"/>
        </w:rPr>
        <w:t>przed zawarciem umowy w sprawie zamówienia publicznego kopii umowy regulującej współpracę tych wykonawców.</w:t>
      </w:r>
    </w:p>
    <w:bookmarkEnd w:id="10"/>
    <w:p w14:paraId="06AB93DB" w14:textId="77777777" w:rsidR="00C246F2" w:rsidRPr="00A842D9" w:rsidRDefault="00C246F2" w:rsidP="00FC59C8">
      <w:pPr>
        <w:spacing w:line="360" w:lineRule="auto"/>
        <w:rPr>
          <w:rFonts w:ascii="Arial" w:hAnsi="Arial" w:cs="Arial"/>
          <w:sz w:val="22"/>
          <w:szCs w:val="22"/>
        </w:rPr>
      </w:pPr>
    </w:p>
    <w:p w14:paraId="7F53E6A3"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20</w:t>
      </w:r>
    </w:p>
    <w:p w14:paraId="50C3F041"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POUCZENIE O ŚRODKACH OCHRONY PRAWNEJ</w:t>
      </w:r>
    </w:p>
    <w:p w14:paraId="07E4BCF7" w14:textId="77777777" w:rsidR="00C246F2" w:rsidRPr="00A842D9" w:rsidRDefault="00C246F2" w:rsidP="00FC59C8">
      <w:pPr>
        <w:spacing w:line="360" w:lineRule="auto"/>
        <w:ind w:left="567" w:hanging="567"/>
        <w:rPr>
          <w:rFonts w:ascii="Arial" w:hAnsi="Arial" w:cs="Arial"/>
          <w:vanish/>
          <w:sz w:val="22"/>
          <w:szCs w:val="22"/>
        </w:rPr>
      </w:pPr>
    </w:p>
    <w:p w14:paraId="6D3210EA" w14:textId="77777777" w:rsidR="00C246F2" w:rsidRPr="00A842D9" w:rsidRDefault="00C246F2" w:rsidP="00FC59C8">
      <w:pPr>
        <w:pStyle w:val="Akapitzlist"/>
        <w:numPr>
          <w:ilvl w:val="1"/>
          <w:numId w:val="22"/>
        </w:numPr>
        <w:spacing w:line="360" w:lineRule="auto"/>
        <w:ind w:left="567" w:hanging="567"/>
        <w:rPr>
          <w:rFonts w:ascii="Arial" w:hAnsi="Arial" w:cs="Arial"/>
          <w:sz w:val="22"/>
          <w:szCs w:val="22"/>
        </w:rPr>
      </w:pPr>
      <w:r w:rsidRPr="00A842D9">
        <w:rPr>
          <w:rFonts w:ascii="Arial" w:hAnsi="Arial" w:cs="Arial"/>
          <w:sz w:val="22"/>
          <w:szCs w:val="22"/>
        </w:rPr>
        <w:t>Każdemu Wykonawcy, a także innemu podmiotowi, jeżeli ma lub miał interes w</w:t>
      </w:r>
      <w:r w:rsidR="00DC4BF0" w:rsidRPr="00A842D9">
        <w:rPr>
          <w:rFonts w:ascii="Arial" w:hAnsi="Arial" w:cs="Arial"/>
          <w:sz w:val="22"/>
          <w:szCs w:val="22"/>
        </w:rPr>
        <w:t> </w:t>
      </w:r>
      <w:r w:rsidRPr="00A842D9">
        <w:rPr>
          <w:rFonts w:ascii="Arial" w:hAnsi="Arial" w:cs="Arial"/>
          <w:sz w:val="22"/>
          <w:szCs w:val="22"/>
        </w:rPr>
        <w:t xml:space="preserve">uzyskaniu danego zamówienia oraz poniósł lub może ponieść szkodę w wyniku naruszenia przez zamawiającego przepisów </w:t>
      </w:r>
      <w:proofErr w:type="spellStart"/>
      <w:r w:rsidRPr="00A842D9">
        <w:rPr>
          <w:rFonts w:ascii="Arial" w:hAnsi="Arial" w:cs="Arial"/>
          <w:sz w:val="22"/>
          <w:szCs w:val="22"/>
        </w:rPr>
        <w:t>u.p.z.p</w:t>
      </w:r>
      <w:proofErr w:type="spellEnd"/>
      <w:r w:rsidRPr="00A842D9">
        <w:rPr>
          <w:rFonts w:ascii="Arial" w:hAnsi="Arial" w:cs="Arial"/>
          <w:sz w:val="22"/>
          <w:szCs w:val="22"/>
        </w:rPr>
        <w:t xml:space="preserve">., przysługują środki ochrony prawnej przewidziane w rozdziale IX </w:t>
      </w:r>
      <w:proofErr w:type="spellStart"/>
      <w:r w:rsidRPr="00A842D9">
        <w:rPr>
          <w:rFonts w:ascii="Arial" w:hAnsi="Arial" w:cs="Arial"/>
          <w:sz w:val="22"/>
          <w:szCs w:val="22"/>
        </w:rPr>
        <w:t>u.p.z.p</w:t>
      </w:r>
      <w:proofErr w:type="spellEnd"/>
      <w:r w:rsidRPr="00A842D9">
        <w:rPr>
          <w:rFonts w:ascii="Arial" w:hAnsi="Arial" w:cs="Arial"/>
          <w:sz w:val="22"/>
          <w:szCs w:val="22"/>
        </w:rPr>
        <w:t>.</w:t>
      </w:r>
    </w:p>
    <w:p w14:paraId="34BFE243" w14:textId="77777777" w:rsidR="00C246F2" w:rsidRPr="00A842D9" w:rsidRDefault="00C246F2" w:rsidP="00FC59C8">
      <w:pPr>
        <w:pStyle w:val="Akapitzlist"/>
        <w:numPr>
          <w:ilvl w:val="1"/>
          <w:numId w:val="22"/>
        </w:numPr>
        <w:spacing w:line="360" w:lineRule="auto"/>
        <w:ind w:left="567" w:hanging="567"/>
        <w:rPr>
          <w:rFonts w:ascii="Arial" w:hAnsi="Arial" w:cs="Arial"/>
          <w:sz w:val="22"/>
          <w:szCs w:val="22"/>
        </w:rPr>
      </w:pPr>
      <w:r w:rsidRPr="00A842D9">
        <w:rPr>
          <w:rFonts w:ascii="Arial" w:hAnsi="Arial" w:cs="Arial"/>
          <w:sz w:val="22"/>
          <w:szCs w:val="22"/>
        </w:rPr>
        <w:t xml:space="preserve">Środki ochrony prawnej wobec ogłoszenia wszczynającego postępowanie o udzielenie zamówienia oraz dokumentów zamówienia przysługują również organizacjom wpisanym na listę, o której mowa w art. 469 pkt 15 </w:t>
      </w:r>
      <w:proofErr w:type="spellStart"/>
      <w:r w:rsidRPr="00A842D9">
        <w:rPr>
          <w:rFonts w:ascii="Arial" w:hAnsi="Arial" w:cs="Arial"/>
          <w:sz w:val="22"/>
          <w:szCs w:val="22"/>
        </w:rPr>
        <w:t>u.p.z.p</w:t>
      </w:r>
      <w:proofErr w:type="spellEnd"/>
      <w:r w:rsidRPr="00A842D9">
        <w:rPr>
          <w:rFonts w:ascii="Arial" w:hAnsi="Arial" w:cs="Arial"/>
          <w:sz w:val="22"/>
          <w:szCs w:val="22"/>
        </w:rPr>
        <w:t>., oraz Rzecznikowi Małych i</w:t>
      </w:r>
      <w:r w:rsidR="00DC4BF0" w:rsidRPr="00A842D9">
        <w:rPr>
          <w:rFonts w:ascii="Arial" w:hAnsi="Arial" w:cs="Arial"/>
          <w:sz w:val="22"/>
          <w:szCs w:val="22"/>
        </w:rPr>
        <w:t> </w:t>
      </w:r>
      <w:r w:rsidRPr="00A842D9">
        <w:rPr>
          <w:rFonts w:ascii="Arial" w:hAnsi="Arial" w:cs="Arial"/>
          <w:sz w:val="22"/>
          <w:szCs w:val="22"/>
        </w:rPr>
        <w:t>Średnich Przedsiębiorców.</w:t>
      </w:r>
    </w:p>
    <w:p w14:paraId="4057E48E" w14:textId="77777777" w:rsidR="00C246F2" w:rsidRPr="00A842D9" w:rsidRDefault="00C246F2" w:rsidP="00FC59C8">
      <w:pPr>
        <w:spacing w:line="360" w:lineRule="auto"/>
        <w:rPr>
          <w:rFonts w:ascii="Arial" w:hAnsi="Arial" w:cs="Arial"/>
          <w:sz w:val="22"/>
          <w:szCs w:val="22"/>
        </w:rPr>
      </w:pPr>
    </w:p>
    <w:p w14:paraId="06E7E89E"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Rozdział 21</w:t>
      </w:r>
    </w:p>
    <w:p w14:paraId="09D39E63" w14:textId="77777777" w:rsidR="00C246F2" w:rsidRPr="00A842D9" w:rsidRDefault="00C246F2" w:rsidP="00FC59C8">
      <w:pPr>
        <w:pBdr>
          <w:top w:val="single" w:sz="4" w:space="1" w:color="000000"/>
          <w:left w:val="single" w:sz="4" w:space="4" w:color="000000"/>
          <w:bottom w:val="single" w:sz="4" w:space="1" w:color="000000"/>
          <w:right w:val="single" w:sz="4" w:space="4" w:color="000000"/>
        </w:pBdr>
        <w:spacing w:line="360" w:lineRule="auto"/>
        <w:rPr>
          <w:rFonts w:ascii="Arial" w:hAnsi="Arial" w:cs="Arial"/>
          <w:b/>
          <w:sz w:val="22"/>
          <w:szCs w:val="22"/>
        </w:rPr>
      </w:pPr>
      <w:r w:rsidRPr="00A842D9">
        <w:rPr>
          <w:rFonts w:ascii="Arial" w:hAnsi="Arial" w:cs="Arial"/>
          <w:b/>
          <w:sz w:val="22"/>
          <w:szCs w:val="22"/>
        </w:rPr>
        <w:t>ZAŁĄCZNIKI DO SWZ</w:t>
      </w:r>
    </w:p>
    <w:p w14:paraId="166FFD28" w14:textId="77777777" w:rsidR="00C246F2" w:rsidRPr="00A842D9" w:rsidRDefault="00C246F2" w:rsidP="00FC59C8">
      <w:pPr>
        <w:spacing w:line="360" w:lineRule="auto"/>
        <w:rPr>
          <w:rFonts w:ascii="Arial" w:hAnsi="Arial" w:cs="Arial"/>
          <w:sz w:val="22"/>
          <w:szCs w:val="22"/>
        </w:rPr>
      </w:pPr>
    </w:p>
    <w:p w14:paraId="614F9C0E" w14:textId="77777777" w:rsidR="00C246F2" w:rsidRPr="00A842D9" w:rsidRDefault="00C246F2" w:rsidP="00FC59C8">
      <w:pPr>
        <w:spacing w:line="360" w:lineRule="auto"/>
        <w:rPr>
          <w:rFonts w:ascii="Arial" w:hAnsi="Arial" w:cs="Arial"/>
          <w:sz w:val="22"/>
          <w:szCs w:val="22"/>
        </w:rPr>
      </w:pPr>
      <w:bookmarkStart w:id="11" w:name="_heading=h.30j0zll" w:colFirst="0" w:colLast="0"/>
      <w:bookmarkEnd w:id="11"/>
      <w:r w:rsidRPr="00A842D9">
        <w:rPr>
          <w:rFonts w:ascii="Arial" w:hAnsi="Arial" w:cs="Arial"/>
          <w:sz w:val="22"/>
          <w:szCs w:val="22"/>
        </w:rPr>
        <w:t>Integralną częścią SWZ są załączniki:</w:t>
      </w:r>
    </w:p>
    <w:p w14:paraId="4622AB96" w14:textId="77777777" w:rsidR="00C246F2" w:rsidRPr="00A842D9" w:rsidRDefault="00C246F2" w:rsidP="00FC59C8">
      <w:pPr>
        <w:spacing w:line="360" w:lineRule="auto"/>
        <w:ind w:left="1560" w:hanging="1560"/>
        <w:rPr>
          <w:rFonts w:ascii="Arial" w:hAnsi="Arial" w:cs="Arial"/>
          <w:sz w:val="22"/>
          <w:szCs w:val="22"/>
        </w:rPr>
      </w:pPr>
      <w:bookmarkStart w:id="12" w:name="_Hlk152772616"/>
      <w:r w:rsidRPr="00A842D9">
        <w:rPr>
          <w:rFonts w:ascii="Arial" w:hAnsi="Arial" w:cs="Arial"/>
          <w:sz w:val="22"/>
          <w:szCs w:val="22"/>
        </w:rPr>
        <w:t xml:space="preserve">Załącznik </w:t>
      </w:r>
      <w:r w:rsidR="00132F8E" w:rsidRPr="00A842D9">
        <w:rPr>
          <w:rFonts w:ascii="Arial" w:hAnsi="Arial" w:cs="Arial"/>
          <w:sz w:val="22"/>
          <w:szCs w:val="22"/>
        </w:rPr>
        <w:t>n</w:t>
      </w:r>
      <w:r w:rsidRPr="00A842D9">
        <w:rPr>
          <w:rFonts w:ascii="Arial" w:hAnsi="Arial" w:cs="Arial"/>
          <w:sz w:val="22"/>
          <w:szCs w:val="22"/>
        </w:rPr>
        <w:t>r 1 –</w:t>
      </w:r>
      <w:r w:rsidR="0081791E" w:rsidRPr="00A842D9">
        <w:rPr>
          <w:rFonts w:ascii="Arial" w:hAnsi="Arial" w:cs="Arial"/>
          <w:sz w:val="22"/>
          <w:szCs w:val="22"/>
        </w:rPr>
        <w:t xml:space="preserve"> </w:t>
      </w:r>
      <w:r w:rsidR="00C20FE9" w:rsidRPr="00A842D9">
        <w:rPr>
          <w:rFonts w:ascii="Arial" w:hAnsi="Arial" w:cs="Arial"/>
          <w:sz w:val="22"/>
          <w:szCs w:val="22"/>
        </w:rPr>
        <w:t xml:space="preserve">Projektowane postanowienia umowy w sprawie zamówienia publicznego, które zostaną wprowadzone do treści umowy </w:t>
      </w:r>
    </w:p>
    <w:p w14:paraId="3B1D85EA" w14:textId="08108520" w:rsidR="00C246F2" w:rsidRPr="00A842D9" w:rsidRDefault="00C246F2" w:rsidP="00FC59C8">
      <w:pPr>
        <w:spacing w:line="360" w:lineRule="auto"/>
        <w:ind w:left="1560" w:hanging="1560"/>
        <w:rPr>
          <w:rFonts w:ascii="Arial" w:hAnsi="Arial" w:cs="Arial"/>
          <w:sz w:val="22"/>
          <w:szCs w:val="22"/>
        </w:rPr>
      </w:pPr>
      <w:bookmarkStart w:id="13" w:name="_heading=h.1fob9te" w:colFirst="0" w:colLast="0"/>
      <w:bookmarkEnd w:id="13"/>
      <w:r w:rsidRPr="00A842D9">
        <w:rPr>
          <w:rFonts w:ascii="Arial" w:hAnsi="Arial" w:cs="Arial"/>
          <w:sz w:val="22"/>
          <w:szCs w:val="22"/>
        </w:rPr>
        <w:t xml:space="preserve">Załącznik </w:t>
      </w:r>
      <w:r w:rsidR="00132F8E" w:rsidRPr="00A842D9">
        <w:rPr>
          <w:rFonts w:ascii="Arial" w:hAnsi="Arial" w:cs="Arial"/>
          <w:sz w:val="22"/>
          <w:szCs w:val="22"/>
        </w:rPr>
        <w:t>n</w:t>
      </w:r>
      <w:r w:rsidRPr="00A842D9">
        <w:rPr>
          <w:rFonts w:ascii="Arial" w:hAnsi="Arial" w:cs="Arial"/>
          <w:sz w:val="22"/>
          <w:szCs w:val="22"/>
        </w:rPr>
        <w:t xml:space="preserve">r 2 – </w:t>
      </w:r>
      <w:r w:rsidR="00AA0162">
        <w:rPr>
          <w:rFonts w:ascii="Arial" w:hAnsi="Arial" w:cs="Arial"/>
          <w:sz w:val="22"/>
          <w:szCs w:val="22"/>
        </w:rPr>
        <w:t>D</w:t>
      </w:r>
      <w:r w:rsidR="00AA0162" w:rsidRPr="00AA0162">
        <w:rPr>
          <w:rFonts w:ascii="Arial" w:hAnsi="Arial" w:cs="Arial"/>
          <w:sz w:val="22"/>
          <w:szCs w:val="22"/>
        </w:rPr>
        <w:t xml:space="preserve">okumentacja projektowa </w:t>
      </w:r>
    </w:p>
    <w:p w14:paraId="76A7357A" w14:textId="77777777"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t xml:space="preserve">Załącznik </w:t>
      </w:r>
      <w:r w:rsidR="00132F8E" w:rsidRPr="00A842D9">
        <w:rPr>
          <w:rFonts w:ascii="Arial" w:hAnsi="Arial" w:cs="Arial"/>
          <w:sz w:val="22"/>
          <w:szCs w:val="22"/>
        </w:rPr>
        <w:t>n</w:t>
      </w:r>
      <w:r w:rsidRPr="00A842D9">
        <w:rPr>
          <w:rFonts w:ascii="Arial" w:hAnsi="Arial" w:cs="Arial"/>
          <w:sz w:val="22"/>
          <w:szCs w:val="22"/>
        </w:rPr>
        <w:t xml:space="preserve">r 3 – wzór oświadczenia o spełnianiu warunków udziału w postępowaniu </w:t>
      </w:r>
    </w:p>
    <w:p w14:paraId="07BB7080" w14:textId="77777777"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t xml:space="preserve">Załącznik </w:t>
      </w:r>
      <w:r w:rsidR="00132F8E" w:rsidRPr="00A842D9">
        <w:rPr>
          <w:rFonts w:ascii="Arial" w:hAnsi="Arial" w:cs="Arial"/>
          <w:sz w:val="22"/>
          <w:szCs w:val="22"/>
        </w:rPr>
        <w:t>n</w:t>
      </w:r>
      <w:r w:rsidRPr="00A842D9">
        <w:rPr>
          <w:rFonts w:ascii="Arial" w:hAnsi="Arial" w:cs="Arial"/>
          <w:sz w:val="22"/>
          <w:szCs w:val="22"/>
        </w:rPr>
        <w:t xml:space="preserve">r 4 – wzór oświadczenia o braku podstaw do wykluczenia </w:t>
      </w:r>
    </w:p>
    <w:p w14:paraId="3CD7969F" w14:textId="5CF236F8"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lastRenderedPageBreak/>
        <w:t xml:space="preserve">Załącznik </w:t>
      </w:r>
      <w:r w:rsidR="00132F8E" w:rsidRPr="00A842D9">
        <w:rPr>
          <w:rFonts w:ascii="Arial" w:hAnsi="Arial" w:cs="Arial"/>
          <w:sz w:val="22"/>
          <w:szCs w:val="22"/>
        </w:rPr>
        <w:t>n</w:t>
      </w:r>
      <w:r w:rsidRPr="00A842D9">
        <w:rPr>
          <w:rFonts w:ascii="Arial" w:hAnsi="Arial" w:cs="Arial"/>
          <w:sz w:val="22"/>
          <w:szCs w:val="22"/>
        </w:rPr>
        <w:t xml:space="preserve">r 5 – wzór </w:t>
      </w:r>
      <w:r w:rsidR="00AE0945">
        <w:rPr>
          <w:rFonts w:ascii="Arial" w:hAnsi="Arial" w:cs="Arial"/>
          <w:sz w:val="22"/>
          <w:szCs w:val="22"/>
        </w:rPr>
        <w:t>wykazu robót</w:t>
      </w:r>
      <w:r w:rsidRPr="00A842D9">
        <w:rPr>
          <w:rFonts w:ascii="Arial" w:hAnsi="Arial" w:cs="Arial"/>
          <w:sz w:val="22"/>
          <w:szCs w:val="22"/>
        </w:rPr>
        <w:t xml:space="preserve"> </w:t>
      </w:r>
    </w:p>
    <w:p w14:paraId="35BA2D7A" w14:textId="77777777"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t xml:space="preserve">Załącznik </w:t>
      </w:r>
      <w:r w:rsidR="00132F8E" w:rsidRPr="00A842D9">
        <w:rPr>
          <w:rFonts w:ascii="Arial" w:hAnsi="Arial" w:cs="Arial"/>
          <w:sz w:val="22"/>
          <w:szCs w:val="22"/>
        </w:rPr>
        <w:t>n</w:t>
      </w:r>
      <w:r w:rsidRPr="00A842D9">
        <w:rPr>
          <w:rFonts w:ascii="Arial" w:hAnsi="Arial" w:cs="Arial"/>
          <w:sz w:val="22"/>
          <w:szCs w:val="22"/>
        </w:rPr>
        <w:t>r 6 – wzór Formularza Ofertowego</w:t>
      </w:r>
    </w:p>
    <w:p w14:paraId="426F6162" w14:textId="77777777"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t xml:space="preserve">Załącznik </w:t>
      </w:r>
      <w:r w:rsidR="00132F8E" w:rsidRPr="00A842D9">
        <w:rPr>
          <w:rFonts w:ascii="Arial" w:hAnsi="Arial" w:cs="Arial"/>
          <w:sz w:val="22"/>
          <w:szCs w:val="22"/>
        </w:rPr>
        <w:t>n</w:t>
      </w:r>
      <w:r w:rsidRPr="00A842D9">
        <w:rPr>
          <w:rFonts w:ascii="Arial" w:hAnsi="Arial" w:cs="Arial"/>
          <w:sz w:val="22"/>
          <w:szCs w:val="22"/>
        </w:rPr>
        <w:t>r 7 – klauzula informacyjna na temat przetwarzania danych osobowych</w:t>
      </w:r>
    </w:p>
    <w:p w14:paraId="45F7D20E" w14:textId="77777777"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t>Załącznik nr 8 – wzór oświadczenia składanego przez wykonawców wspólnie ubiegających się o udzielenie zamówienia</w:t>
      </w:r>
    </w:p>
    <w:p w14:paraId="4F423AAD" w14:textId="77777777"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t>Załącznik nr 9 – wzór oświadczenia podmiotu udostępniającego zasoby o spełnianiu warunków udziału w postępowaniu</w:t>
      </w:r>
    </w:p>
    <w:p w14:paraId="3AD1E5A6" w14:textId="77777777" w:rsidR="00C246F2" w:rsidRPr="00A842D9" w:rsidRDefault="00C246F2" w:rsidP="00FC59C8">
      <w:pPr>
        <w:spacing w:line="360" w:lineRule="auto"/>
        <w:ind w:left="1560" w:hanging="1560"/>
        <w:rPr>
          <w:rFonts w:ascii="Arial" w:hAnsi="Arial" w:cs="Arial"/>
          <w:sz w:val="22"/>
          <w:szCs w:val="22"/>
        </w:rPr>
      </w:pPr>
      <w:r w:rsidRPr="00A842D9">
        <w:rPr>
          <w:rFonts w:ascii="Arial" w:hAnsi="Arial" w:cs="Arial"/>
          <w:sz w:val="22"/>
          <w:szCs w:val="22"/>
        </w:rPr>
        <w:t>Załącznik nr 10 – wzór oświadczenia podmiotu udostępniającego zasoby o niepodleganiu wykluczeniu z postępowania</w:t>
      </w:r>
      <w:bookmarkStart w:id="14" w:name="_heading=h.gjdgxs" w:colFirst="0" w:colLast="0"/>
      <w:bookmarkEnd w:id="14"/>
    </w:p>
    <w:bookmarkEnd w:id="12"/>
    <w:p w14:paraId="2163F33D" w14:textId="77777777" w:rsidR="00C20FE9" w:rsidRPr="00A842D9" w:rsidRDefault="00C20FE9" w:rsidP="00FC59C8">
      <w:pPr>
        <w:spacing w:line="360" w:lineRule="auto"/>
        <w:ind w:left="1560" w:hanging="1560"/>
        <w:rPr>
          <w:rFonts w:ascii="Arial" w:hAnsi="Arial" w:cs="Arial"/>
          <w:sz w:val="22"/>
          <w:szCs w:val="22"/>
        </w:rPr>
      </w:pPr>
    </w:p>
    <w:sectPr w:rsidR="00C20FE9" w:rsidRPr="00A842D9" w:rsidSect="00774CBC">
      <w:headerReference w:type="even" r:id="rId14"/>
      <w:headerReference w:type="default" r:id="rId15"/>
      <w:footerReference w:type="even" r:id="rId16"/>
      <w:footerReference w:type="default" r:id="rId17"/>
      <w:headerReference w:type="first" r:id="rId18"/>
      <w:footerReference w:type="first" r:id="rId19"/>
      <w:pgSz w:w="11906" w:h="16838"/>
      <w:pgMar w:top="2269" w:right="1418" w:bottom="1418" w:left="1418"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23D96" w14:textId="77777777" w:rsidR="00802B07" w:rsidRDefault="00802B07">
      <w:r>
        <w:separator/>
      </w:r>
    </w:p>
  </w:endnote>
  <w:endnote w:type="continuationSeparator" w:id="0">
    <w:p w14:paraId="736C2B94" w14:textId="77777777" w:rsidR="00802B07" w:rsidRDefault="0080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9953" w14:textId="77777777" w:rsidR="00A00AE8" w:rsidRDefault="00A00AE8">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5F36E1FD" w14:textId="77777777" w:rsidR="00A00AE8" w:rsidRDefault="00A00AE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B3EF" w14:textId="77777777" w:rsidR="00A00AE8" w:rsidRPr="00F81EB0" w:rsidRDefault="00A00AE8" w:rsidP="0044475C">
    <w:pPr>
      <w:pBdr>
        <w:top w:val="nil"/>
        <w:left w:val="nil"/>
        <w:bottom w:val="nil"/>
        <w:right w:val="nil"/>
        <w:between w:val="nil"/>
      </w:pBdr>
      <w:tabs>
        <w:tab w:val="center" w:pos="4536"/>
        <w:tab w:val="right" w:pos="9072"/>
      </w:tabs>
      <w:jc w:val="center"/>
      <w:rPr>
        <w:rFonts w:ascii="Arial" w:hAnsi="Arial" w:cs="Arial"/>
        <w:color w:val="000000"/>
        <w:sz w:val="20"/>
        <w:szCs w:val="20"/>
      </w:rPr>
    </w:pPr>
    <w:r w:rsidRPr="00F81EB0">
      <w:rPr>
        <w:rFonts w:ascii="Arial" w:hAnsi="Arial" w:cs="Arial"/>
        <w:color w:val="000000"/>
        <w:sz w:val="20"/>
        <w:szCs w:val="20"/>
      </w:rPr>
      <w:t xml:space="preserve">Strona </w:t>
    </w:r>
    <w:r w:rsidRPr="00F81EB0">
      <w:rPr>
        <w:rFonts w:ascii="Arial" w:hAnsi="Arial" w:cs="Arial"/>
        <w:b/>
        <w:color w:val="000000"/>
        <w:sz w:val="20"/>
        <w:szCs w:val="20"/>
      </w:rPr>
      <w:fldChar w:fldCharType="begin"/>
    </w:r>
    <w:r w:rsidRPr="00F81EB0">
      <w:rPr>
        <w:rFonts w:ascii="Arial" w:hAnsi="Arial" w:cs="Arial"/>
        <w:b/>
        <w:color w:val="000000"/>
        <w:sz w:val="20"/>
        <w:szCs w:val="20"/>
      </w:rPr>
      <w:instrText>PAGE</w:instrText>
    </w:r>
    <w:r w:rsidRPr="00F81EB0">
      <w:rPr>
        <w:rFonts w:ascii="Arial" w:hAnsi="Arial" w:cs="Arial"/>
        <w:b/>
        <w:color w:val="000000"/>
        <w:sz w:val="20"/>
        <w:szCs w:val="20"/>
      </w:rPr>
      <w:fldChar w:fldCharType="separate"/>
    </w:r>
    <w:r w:rsidR="006B428F">
      <w:rPr>
        <w:rFonts w:ascii="Arial" w:hAnsi="Arial" w:cs="Arial"/>
        <w:b/>
        <w:noProof/>
        <w:color w:val="000000"/>
        <w:sz w:val="20"/>
        <w:szCs w:val="20"/>
      </w:rPr>
      <w:t>12</w:t>
    </w:r>
    <w:r w:rsidRPr="00F81EB0">
      <w:rPr>
        <w:rFonts w:ascii="Arial" w:hAnsi="Arial" w:cs="Arial"/>
        <w:b/>
        <w:color w:val="000000"/>
        <w:sz w:val="20"/>
        <w:szCs w:val="20"/>
      </w:rPr>
      <w:fldChar w:fldCharType="end"/>
    </w:r>
    <w:r w:rsidRPr="00F81EB0">
      <w:rPr>
        <w:rFonts w:ascii="Arial" w:hAnsi="Arial" w:cs="Arial"/>
        <w:color w:val="000000"/>
        <w:sz w:val="20"/>
        <w:szCs w:val="20"/>
      </w:rPr>
      <w:t xml:space="preserve"> z </w:t>
    </w:r>
    <w:r w:rsidRPr="00F81EB0">
      <w:rPr>
        <w:rFonts w:ascii="Arial" w:hAnsi="Arial" w:cs="Arial"/>
        <w:b/>
        <w:color w:val="000000"/>
        <w:sz w:val="20"/>
        <w:szCs w:val="20"/>
      </w:rPr>
      <w:fldChar w:fldCharType="begin"/>
    </w:r>
    <w:r w:rsidRPr="00F81EB0">
      <w:rPr>
        <w:rFonts w:ascii="Arial" w:hAnsi="Arial" w:cs="Arial"/>
        <w:b/>
        <w:color w:val="000000"/>
        <w:sz w:val="20"/>
        <w:szCs w:val="20"/>
      </w:rPr>
      <w:instrText>NUMPAGES</w:instrText>
    </w:r>
    <w:r w:rsidRPr="00F81EB0">
      <w:rPr>
        <w:rFonts w:ascii="Arial" w:hAnsi="Arial" w:cs="Arial"/>
        <w:b/>
        <w:color w:val="000000"/>
        <w:sz w:val="20"/>
        <w:szCs w:val="20"/>
      </w:rPr>
      <w:fldChar w:fldCharType="separate"/>
    </w:r>
    <w:r w:rsidR="006B428F">
      <w:rPr>
        <w:rFonts w:ascii="Arial" w:hAnsi="Arial" w:cs="Arial"/>
        <w:b/>
        <w:noProof/>
        <w:color w:val="000000"/>
        <w:sz w:val="20"/>
        <w:szCs w:val="20"/>
      </w:rPr>
      <w:t>33</w:t>
    </w:r>
    <w:r w:rsidRPr="00F81EB0">
      <w:rPr>
        <w:rFonts w:ascii="Arial" w:hAnsi="Arial" w:cs="Arial"/>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353B" w14:textId="77777777" w:rsidR="004844DC" w:rsidRDefault="004844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69BEF" w14:textId="77777777" w:rsidR="00802B07" w:rsidRDefault="00802B07">
      <w:r>
        <w:separator/>
      </w:r>
    </w:p>
  </w:footnote>
  <w:footnote w:type="continuationSeparator" w:id="0">
    <w:p w14:paraId="052852BA" w14:textId="77777777" w:rsidR="00802B07" w:rsidRDefault="0080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2463" w14:textId="77777777" w:rsidR="004844DC" w:rsidRDefault="004844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FAC9" w14:textId="1C0FED4F" w:rsidR="004844DC" w:rsidRDefault="005245F7" w:rsidP="004844DC">
    <w:pPr>
      <w:pStyle w:val="Podpisobrazu0"/>
      <w:rPr>
        <w:sz w:val="9"/>
        <w:szCs w:val="9"/>
      </w:rPr>
    </w:pPr>
    <w:r>
      <w:rPr>
        <w:noProof/>
      </w:rPr>
      <w:drawing>
        <wp:anchor distT="0" distB="0" distL="0" distR="0" simplePos="0" relativeHeight="251658240" behindDoc="1" locked="0" layoutInCell="1" allowOverlap="1" wp14:anchorId="3C11F9CB" wp14:editId="02DE0FC7">
          <wp:simplePos x="0" y="0"/>
          <wp:positionH relativeFrom="page">
            <wp:posOffset>5678170</wp:posOffset>
          </wp:positionH>
          <wp:positionV relativeFrom="margin">
            <wp:posOffset>-1172845</wp:posOffset>
          </wp:positionV>
          <wp:extent cx="975360" cy="1078865"/>
          <wp:effectExtent l="0" t="0" r="0" b="0"/>
          <wp:wrapNone/>
          <wp:docPr id="3" name="Shape 5" descr="Obraz zawierający tekst, Czcionka,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 descr="Obraz zawierający tekst, Czcionka, Grafika,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AE8">
      <w:rPr>
        <w:color w:val="000000"/>
      </w:rPr>
      <w:tab/>
    </w:r>
    <w:r w:rsidR="004844DC">
      <w:rPr>
        <w:rStyle w:val="Podpisobrazu"/>
        <w:rFonts w:ascii="Arial" w:eastAsia="Arial" w:hAnsi="Arial" w:cs="Arial"/>
        <w:b/>
        <w:bCs/>
        <w:sz w:val="9"/>
        <w:szCs w:val="9"/>
      </w:rPr>
      <w:t>POWIAT HRUBIESZOWSKI</w:t>
    </w:r>
  </w:p>
  <w:p w14:paraId="363EA76B" w14:textId="58BE2CB6" w:rsidR="00A00AE8" w:rsidRDefault="005245F7" w:rsidP="00413622">
    <w:pPr>
      <w:pBdr>
        <w:top w:val="nil"/>
        <w:left w:val="nil"/>
        <w:bottom w:val="nil"/>
        <w:right w:val="nil"/>
        <w:between w:val="nil"/>
      </w:pBdr>
      <w:tabs>
        <w:tab w:val="left" w:pos="1656"/>
      </w:tabs>
      <w:rPr>
        <w:color w:val="000000"/>
      </w:rPr>
    </w:pPr>
    <w:r>
      <w:rPr>
        <w:noProof/>
      </w:rPr>
      <w:drawing>
        <wp:anchor distT="91440" distB="0" distL="12065" distR="15240" simplePos="0" relativeHeight="251657216" behindDoc="1" locked="0" layoutInCell="1" allowOverlap="1" wp14:anchorId="18A8A323" wp14:editId="277BF04B">
          <wp:simplePos x="0" y="0"/>
          <wp:positionH relativeFrom="page">
            <wp:posOffset>1305560</wp:posOffset>
          </wp:positionH>
          <wp:positionV relativeFrom="page">
            <wp:posOffset>458470</wp:posOffset>
          </wp:positionV>
          <wp:extent cx="798830" cy="975360"/>
          <wp:effectExtent l="0" t="0" r="0" b="0"/>
          <wp:wrapNone/>
          <wp:docPr id="2" name="Sha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830"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34D4" w14:textId="77777777" w:rsidR="004844DC" w:rsidRDefault="004844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0A43"/>
    <w:multiLevelType w:val="multilevel"/>
    <w:tmpl w:val="9DE8490A"/>
    <w:lvl w:ilvl="0">
      <w:start w:val="1"/>
      <w:numFmt w:val="lowerLetter"/>
      <w:lvlText w:val="%1)"/>
      <w:lvlJc w:val="left"/>
      <w:pPr>
        <w:ind w:left="907" w:hanging="45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C5B38"/>
    <w:multiLevelType w:val="hybridMultilevel"/>
    <w:tmpl w:val="A3765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A147F0"/>
    <w:multiLevelType w:val="multilevel"/>
    <w:tmpl w:val="F434FF82"/>
    <w:lvl w:ilvl="0">
      <w:start w:val="8"/>
      <w:numFmt w:val="decimal"/>
      <w:lvlText w:val="%1."/>
      <w:lvlJc w:val="left"/>
      <w:pPr>
        <w:ind w:left="540" w:hanging="540"/>
      </w:pPr>
    </w:lvl>
    <w:lvl w:ilvl="1">
      <w:start w:val="4"/>
      <w:numFmt w:val="decimal"/>
      <w:lvlText w:val="%1.%2."/>
      <w:lvlJc w:val="left"/>
      <w:pPr>
        <w:ind w:left="823" w:hanging="54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3" w15:restartNumberingAfterBreak="0">
    <w:nsid w:val="18D43BF7"/>
    <w:multiLevelType w:val="multilevel"/>
    <w:tmpl w:val="6B003600"/>
    <w:lvl w:ilvl="0">
      <w:start w:val="11"/>
      <w:numFmt w:val="decimal"/>
      <w:lvlText w:val="%1"/>
      <w:lvlJc w:val="left"/>
      <w:pPr>
        <w:ind w:left="750" w:hanging="750"/>
      </w:pPr>
    </w:lvl>
    <w:lvl w:ilvl="1">
      <w:start w:val="1"/>
      <w:numFmt w:val="decimal"/>
      <w:lvlText w:val="%1.%2"/>
      <w:lvlJc w:val="left"/>
      <w:pPr>
        <w:ind w:left="810" w:hanging="750"/>
      </w:pPr>
    </w:lvl>
    <w:lvl w:ilvl="2">
      <w:start w:val="1"/>
      <w:numFmt w:val="decimal"/>
      <w:lvlText w:val="%1.%2.%3"/>
      <w:lvlJc w:val="left"/>
      <w:pPr>
        <w:ind w:left="870" w:hanging="750"/>
      </w:pPr>
    </w:lvl>
    <w:lvl w:ilvl="3">
      <w:start w:val="1"/>
      <w:numFmt w:val="decimal"/>
      <w:lvlText w:val="%1.%2.%3.%4"/>
      <w:lvlJc w:val="left"/>
      <w:pPr>
        <w:ind w:left="930" w:hanging="75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4" w15:restartNumberingAfterBreak="0">
    <w:nsid w:val="1C825BFD"/>
    <w:multiLevelType w:val="hybridMultilevel"/>
    <w:tmpl w:val="76E00258"/>
    <w:lvl w:ilvl="0" w:tplc="4B78C170">
      <w:start w:val="1"/>
      <w:numFmt w:val="bullet"/>
      <w:lvlText w:val=""/>
      <w:lvlJc w:val="left"/>
      <w:pPr>
        <w:ind w:left="720" w:hanging="360"/>
      </w:pPr>
      <w:rPr>
        <w:rFonts w:ascii="Symbol" w:hAnsi="Symbol" w:hint="default"/>
      </w:rPr>
    </w:lvl>
    <w:lvl w:ilvl="1" w:tplc="4B78C17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1E6979"/>
    <w:multiLevelType w:val="hybridMultilevel"/>
    <w:tmpl w:val="4BFA29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921855"/>
    <w:multiLevelType w:val="hybridMultilevel"/>
    <w:tmpl w:val="F0C2054A"/>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 w15:restartNumberingAfterBreak="0">
    <w:nsid w:val="22CE737E"/>
    <w:multiLevelType w:val="hybridMultilevel"/>
    <w:tmpl w:val="A8E03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774383C"/>
    <w:multiLevelType w:val="multilevel"/>
    <w:tmpl w:val="188E596E"/>
    <w:lvl w:ilvl="0">
      <w:start w:val="9"/>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A140C6B"/>
    <w:multiLevelType w:val="multilevel"/>
    <w:tmpl w:val="34642B7C"/>
    <w:lvl w:ilvl="0">
      <w:start w:val="12"/>
      <w:numFmt w:val="decimal"/>
      <w:lvlText w:val="%1."/>
      <w:lvlJc w:val="left"/>
      <w:pPr>
        <w:ind w:left="435" w:hanging="435"/>
      </w:pPr>
    </w:lvl>
    <w:lvl w:ilvl="1">
      <w:start w:val="1"/>
      <w:numFmt w:val="decimal"/>
      <w:lvlText w:val="%1.%2."/>
      <w:lvlJc w:val="left"/>
      <w:pPr>
        <w:ind w:left="1428" w:hanging="43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68021B"/>
    <w:multiLevelType w:val="multilevel"/>
    <w:tmpl w:val="FD9CD5F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310B3D"/>
    <w:multiLevelType w:val="multilevel"/>
    <w:tmpl w:val="A8568660"/>
    <w:lvl w:ilvl="0">
      <w:start w:val="1"/>
      <w:numFmt w:val="decimal"/>
      <w:lvlText w:val="%1"/>
      <w:lvlJc w:val="left"/>
      <w:pPr>
        <w:ind w:left="360" w:hanging="360"/>
      </w:pPr>
    </w:lvl>
    <w:lvl w:ilvl="1">
      <w:start w:val="1"/>
      <w:numFmt w:val="decimal"/>
      <w:lvlText w:val="%1.%2"/>
      <w:lvlJc w:val="left"/>
      <w:pPr>
        <w:ind w:left="454" w:hanging="45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346340D"/>
    <w:multiLevelType w:val="multilevel"/>
    <w:tmpl w:val="1910DC74"/>
    <w:lvl w:ilvl="0">
      <w:start w:val="13"/>
      <w:numFmt w:val="decimal"/>
      <w:lvlText w:val="%1"/>
      <w:lvlJc w:val="left"/>
      <w:pPr>
        <w:ind w:left="615" w:hanging="615"/>
      </w:pPr>
    </w:lvl>
    <w:lvl w:ilvl="1">
      <w:start w:val="1"/>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5B3481C"/>
    <w:multiLevelType w:val="multilevel"/>
    <w:tmpl w:val="4F862F60"/>
    <w:lvl w:ilvl="0">
      <w:start w:val="5"/>
      <w:numFmt w:val="decimal"/>
      <w:lvlText w:val="%1"/>
      <w:lvlJc w:val="left"/>
      <w:pPr>
        <w:ind w:left="630" w:hanging="630"/>
      </w:pPr>
    </w:lvl>
    <w:lvl w:ilvl="1">
      <w:start w:val="2"/>
      <w:numFmt w:val="decimal"/>
      <w:lvlText w:val="%1.%2"/>
      <w:lvlJc w:val="left"/>
      <w:pPr>
        <w:ind w:left="630" w:hanging="630"/>
      </w:pPr>
    </w:lvl>
    <w:lvl w:ilvl="2">
      <w:start w:val="1"/>
      <w:numFmt w:val="decimal"/>
      <w:lvlText w:val="%1.%2.%3"/>
      <w:lvlJc w:val="left"/>
      <w:pPr>
        <w:ind w:left="4973" w:hanging="720"/>
      </w:pPr>
      <w:rPr>
        <w:rFonts w:ascii="Arial" w:hAnsi="Arial" w:cs="Arial" w:hint="default"/>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C3E5EBF"/>
    <w:multiLevelType w:val="multilevel"/>
    <w:tmpl w:val="5980FC40"/>
    <w:lvl w:ilvl="0">
      <w:start w:val="17"/>
      <w:numFmt w:val="decimal"/>
      <w:lvlText w:val="%1"/>
      <w:lvlJc w:val="left"/>
      <w:pPr>
        <w:ind w:left="495" w:hanging="495"/>
      </w:pPr>
    </w:lvl>
    <w:lvl w:ilvl="1">
      <w:start w:val="1"/>
      <w:numFmt w:val="decimal"/>
      <w:lvlText w:val="%1.%2"/>
      <w:lvlJc w:val="left"/>
      <w:pPr>
        <w:ind w:left="637" w:hanging="495"/>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D5E0007"/>
    <w:multiLevelType w:val="hybridMultilevel"/>
    <w:tmpl w:val="C6EE3EFA"/>
    <w:lvl w:ilvl="0" w:tplc="027473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2882728"/>
    <w:multiLevelType w:val="hybridMultilevel"/>
    <w:tmpl w:val="06E4CE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1E109E"/>
    <w:multiLevelType w:val="hybridMultilevel"/>
    <w:tmpl w:val="7754683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46614AC6"/>
    <w:multiLevelType w:val="hybridMultilevel"/>
    <w:tmpl w:val="BE3800D6"/>
    <w:lvl w:ilvl="0" w:tplc="4B78C1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1774FA"/>
    <w:multiLevelType w:val="multilevel"/>
    <w:tmpl w:val="BE7663B2"/>
    <w:lvl w:ilvl="0">
      <w:start w:val="5"/>
      <w:numFmt w:val="decimal"/>
      <w:pStyle w:val="Listapunktowana2"/>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1.%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2B5187"/>
    <w:multiLevelType w:val="multilevel"/>
    <w:tmpl w:val="C8CE2192"/>
    <w:lvl w:ilvl="0">
      <w:start w:val="4"/>
      <w:numFmt w:val="decimal"/>
      <w:lvlText w:val="%1."/>
      <w:lvlJc w:val="left"/>
      <w:pPr>
        <w:ind w:left="540" w:hanging="540"/>
      </w:pPr>
    </w:lvl>
    <w:lvl w:ilvl="1">
      <w:start w:val="1"/>
      <w:numFmt w:val="decimal"/>
      <w:lvlText w:val="%1.%2."/>
      <w:lvlJc w:val="left"/>
      <w:pPr>
        <w:ind w:left="1107" w:hanging="540"/>
      </w:pPr>
    </w:lvl>
    <w:lvl w:ilvl="2">
      <w:start w:val="1"/>
      <w:numFmt w:val="decimal"/>
      <w:lvlText w:val="%1.%2.%3."/>
      <w:lvlJc w:val="left"/>
      <w:pPr>
        <w:ind w:left="1854" w:hanging="720"/>
      </w:pPr>
    </w:lvl>
    <w:lvl w:ilvl="3">
      <w:start w:val="1"/>
      <w:numFmt w:val="decimal"/>
      <w:lvlText w:val="%1.%2.%3.%4."/>
      <w:lvlJc w:val="left"/>
      <w:pPr>
        <w:ind w:left="2421" w:hanging="720"/>
      </w:pPr>
      <w:rPr>
        <w:i w:val="0"/>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1" w15:restartNumberingAfterBreak="0">
    <w:nsid w:val="4BC16A34"/>
    <w:multiLevelType w:val="multilevel"/>
    <w:tmpl w:val="4A783604"/>
    <w:lvl w:ilvl="0">
      <w:start w:val="8"/>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C187206"/>
    <w:multiLevelType w:val="hybridMultilevel"/>
    <w:tmpl w:val="70FCC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C3E2CC2"/>
    <w:multiLevelType w:val="hybridMultilevel"/>
    <w:tmpl w:val="BE0EB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F80C1A"/>
    <w:multiLevelType w:val="hybridMultilevel"/>
    <w:tmpl w:val="47AA9CBC"/>
    <w:lvl w:ilvl="0" w:tplc="FFFFFFFF">
      <w:start w:val="1"/>
      <w:numFmt w:val="bullet"/>
      <w:lvlText w:val=""/>
      <w:lvlJc w:val="left"/>
      <w:pPr>
        <w:ind w:left="720" w:hanging="360"/>
      </w:pPr>
      <w:rPr>
        <w:rFonts w:ascii="Symbol" w:hAnsi="Symbol" w:hint="default"/>
      </w:rPr>
    </w:lvl>
    <w:lvl w:ilvl="1" w:tplc="4432A6DA">
      <w:numFmt w:val="bullet"/>
      <w:lvlText w:val="•"/>
      <w:lvlJc w:val="left"/>
      <w:pPr>
        <w:ind w:left="1440" w:hanging="360"/>
      </w:pPr>
      <w:rPr>
        <w:rFonts w:ascii="Arial" w:eastAsia="Times New Roman" w:hAnsi="Arial" w:cs="Arial" w:hint="default"/>
      </w:rPr>
    </w:lvl>
    <w:lvl w:ilvl="2" w:tplc="4C12CC58">
      <w:start w:val="1"/>
      <w:numFmt w:val="decimal"/>
      <w:lvlText w:val="%3)"/>
      <w:lvlJc w:val="left"/>
      <w:pPr>
        <w:ind w:left="2160" w:hanging="360"/>
      </w:pPr>
      <w:rPr>
        <w:rFonts w:ascii="Times New Roman" w:hAnsi="Times New Roman" w:cs="Times New Roman" w:hint="default"/>
        <w:b w:val="0"/>
        <w:color w:val="auto"/>
        <w:sz w:val="24"/>
      </w:rPr>
    </w:lvl>
    <w:lvl w:ilvl="3" w:tplc="0E9CD0AA">
      <w:start w:val="1"/>
      <w:numFmt w:val="lowerLetter"/>
      <w:lvlText w:val="%4)"/>
      <w:lvlJc w:val="left"/>
      <w:pPr>
        <w:ind w:left="2880" w:hanging="360"/>
      </w:pPr>
      <w:rPr>
        <w:rFonts w:ascii="Arial" w:eastAsia="Times New Roman" w:hAnsi="Arial" w:cs="Arial"/>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02190B"/>
    <w:multiLevelType w:val="multilevel"/>
    <w:tmpl w:val="EDDE0CC0"/>
    <w:lvl w:ilvl="0">
      <w:start w:val="16"/>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B115B97"/>
    <w:multiLevelType w:val="multilevel"/>
    <w:tmpl w:val="CF021A0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1C5749"/>
    <w:multiLevelType w:val="hybridMultilevel"/>
    <w:tmpl w:val="6FA23CDC"/>
    <w:lvl w:ilvl="0" w:tplc="4B78C1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6509635B"/>
    <w:multiLevelType w:val="multilevel"/>
    <w:tmpl w:val="E0D255F0"/>
    <w:lvl w:ilvl="0">
      <w:start w:val="12"/>
      <w:numFmt w:val="decimal"/>
      <w:lvlText w:val="%1"/>
      <w:lvlJc w:val="left"/>
      <w:pPr>
        <w:ind w:left="830" w:hanging="533"/>
      </w:pPr>
      <w:rPr>
        <w:rFonts w:hint="default"/>
      </w:rPr>
    </w:lvl>
    <w:lvl w:ilvl="1">
      <w:start w:val="4"/>
      <w:numFmt w:val="decimal"/>
      <w:lvlText w:val="%1.%2."/>
      <w:lvlJc w:val="left"/>
      <w:pPr>
        <w:ind w:left="533" w:hanging="533"/>
      </w:pPr>
      <w:rPr>
        <w:rFonts w:hint="default"/>
        <w:spacing w:val="-5"/>
        <w:w w:val="110"/>
      </w:rPr>
    </w:lvl>
    <w:lvl w:ilvl="2">
      <w:start w:val="1"/>
      <w:numFmt w:val="decimal"/>
      <w:lvlText w:val="%3)"/>
      <w:lvlJc w:val="left"/>
      <w:pPr>
        <w:ind w:left="1372" w:hanging="531"/>
      </w:pPr>
      <w:rPr>
        <w:rFonts w:ascii="Times New Roman" w:eastAsia="Times New Roman" w:hAnsi="Times New Roman" w:cs="Times New Roman" w:hint="default"/>
        <w:color w:val="232323"/>
        <w:w w:val="112"/>
        <w:sz w:val="19"/>
        <w:szCs w:val="19"/>
      </w:rPr>
    </w:lvl>
    <w:lvl w:ilvl="3">
      <w:numFmt w:val="bullet"/>
      <w:lvlText w:val="•"/>
      <w:lvlJc w:val="left"/>
      <w:pPr>
        <w:ind w:left="3433" w:hanging="531"/>
      </w:pPr>
      <w:rPr>
        <w:rFonts w:hint="default"/>
      </w:rPr>
    </w:lvl>
    <w:lvl w:ilvl="4">
      <w:numFmt w:val="bullet"/>
      <w:lvlText w:val="•"/>
      <w:lvlJc w:val="left"/>
      <w:pPr>
        <w:ind w:left="4460" w:hanging="531"/>
      </w:pPr>
      <w:rPr>
        <w:rFonts w:hint="default"/>
      </w:rPr>
    </w:lvl>
    <w:lvl w:ilvl="5">
      <w:numFmt w:val="bullet"/>
      <w:lvlText w:val="•"/>
      <w:lvlJc w:val="left"/>
      <w:pPr>
        <w:ind w:left="5487" w:hanging="531"/>
      </w:pPr>
      <w:rPr>
        <w:rFonts w:hint="default"/>
      </w:rPr>
    </w:lvl>
    <w:lvl w:ilvl="6">
      <w:numFmt w:val="bullet"/>
      <w:lvlText w:val="•"/>
      <w:lvlJc w:val="left"/>
      <w:pPr>
        <w:ind w:left="6514" w:hanging="531"/>
      </w:pPr>
      <w:rPr>
        <w:rFonts w:hint="default"/>
      </w:rPr>
    </w:lvl>
    <w:lvl w:ilvl="7">
      <w:numFmt w:val="bullet"/>
      <w:lvlText w:val="•"/>
      <w:lvlJc w:val="left"/>
      <w:pPr>
        <w:ind w:left="7541" w:hanging="531"/>
      </w:pPr>
      <w:rPr>
        <w:rFonts w:hint="default"/>
      </w:rPr>
    </w:lvl>
    <w:lvl w:ilvl="8">
      <w:numFmt w:val="bullet"/>
      <w:lvlText w:val="•"/>
      <w:lvlJc w:val="left"/>
      <w:pPr>
        <w:ind w:left="8567" w:hanging="531"/>
      </w:pPr>
      <w:rPr>
        <w:rFonts w:hint="default"/>
      </w:rPr>
    </w:lvl>
  </w:abstractNum>
  <w:abstractNum w:abstractNumId="29" w15:restartNumberingAfterBreak="0">
    <w:nsid w:val="67090AC1"/>
    <w:multiLevelType w:val="multilevel"/>
    <w:tmpl w:val="7922A51A"/>
    <w:lvl w:ilvl="0">
      <w:start w:val="4"/>
      <w:numFmt w:val="decimal"/>
      <w:lvlText w:val="%1"/>
      <w:lvlJc w:val="left"/>
      <w:pPr>
        <w:ind w:left="420" w:hanging="420"/>
      </w:pPr>
    </w:lvl>
    <w:lvl w:ilvl="1">
      <w:start w:val="1"/>
      <w:numFmt w:val="decimal"/>
      <w:lvlText w:val="%1.%2"/>
      <w:lvlJc w:val="left"/>
      <w:pPr>
        <w:ind w:left="454" w:hanging="454"/>
      </w:pPr>
    </w:lvl>
    <w:lvl w:ilvl="2">
      <w:start w:val="1"/>
      <w:numFmt w:val="decimal"/>
      <w:lvlText w:val="%1.%2.%3"/>
      <w:lvlJc w:val="left"/>
      <w:pPr>
        <w:ind w:left="1713"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7921CDE"/>
    <w:multiLevelType w:val="hybridMultilevel"/>
    <w:tmpl w:val="9EDAA5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8DC0C47"/>
    <w:multiLevelType w:val="multilevel"/>
    <w:tmpl w:val="42BC73E8"/>
    <w:lvl w:ilvl="0">
      <w:start w:val="10"/>
      <w:numFmt w:val="decimal"/>
      <w:lvlText w:val="%1."/>
      <w:lvlJc w:val="left"/>
      <w:pPr>
        <w:ind w:left="645" w:hanging="645"/>
      </w:pPr>
    </w:lvl>
    <w:lvl w:ilvl="1">
      <w:start w:val="6"/>
      <w:numFmt w:val="decimal"/>
      <w:lvlText w:val="%1.%2."/>
      <w:lvlJc w:val="left"/>
      <w:pPr>
        <w:ind w:left="982" w:hanging="645"/>
      </w:pPr>
    </w:lvl>
    <w:lvl w:ilvl="2">
      <w:start w:val="1"/>
      <w:numFmt w:val="decimal"/>
      <w:lvlText w:val="%1.%2.%3."/>
      <w:lvlJc w:val="left"/>
      <w:pPr>
        <w:ind w:left="1394" w:hanging="720"/>
      </w:pPr>
    </w:lvl>
    <w:lvl w:ilvl="3">
      <w:start w:val="1"/>
      <w:numFmt w:val="decimal"/>
      <w:lvlText w:val="%1.%2.%3.%4."/>
      <w:lvlJc w:val="left"/>
      <w:pPr>
        <w:ind w:left="1731" w:hanging="720"/>
      </w:pPr>
    </w:lvl>
    <w:lvl w:ilvl="4">
      <w:start w:val="1"/>
      <w:numFmt w:val="decimal"/>
      <w:lvlText w:val="%1.%2.%3.%4.%5."/>
      <w:lvlJc w:val="left"/>
      <w:pPr>
        <w:ind w:left="2428" w:hanging="1080"/>
      </w:pPr>
    </w:lvl>
    <w:lvl w:ilvl="5">
      <w:start w:val="1"/>
      <w:numFmt w:val="decimal"/>
      <w:lvlText w:val="%1.%2.%3.%4.%5.%6."/>
      <w:lvlJc w:val="left"/>
      <w:pPr>
        <w:ind w:left="2765" w:hanging="1080"/>
      </w:pPr>
    </w:lvl>
    <w:lvl w:ilvl="6">
      <w:start w:val="1"/>
      <w:numFmt w:val="decimal"/>
      <w:lvlText w:val="%1.%2.%3.%4.%5.%6.%7."/>
      <w:lvlJc w:val="left"/>
      <w:pPr>
        <w:ind w:left="3462" w:hanging="1440"/>
      </w:pPr>
    </w:lvl>
    <w:lvl w:ilvl="7">
      <w:start w:val="1"/>
      <w:numFmt w:val="decimal"/>
      <w:lvlText w:val="%1.%2.%3.%4.%5.%6.%7.%8."/>
      <w:lvlJc w:val="left"/>
      <w:pPr>
        <w:ind w:left="3799" w:hanging="1440"/>
      </w:pPr>
    </w:lvl>
    <w:lvl w:ilvl="8">
      <w:start w:val="1"/>
      <w:numFmt w:val="decimal"/>
      <w:lvlText w:val="%1.%2.%3.%4.%5.%6.%7.%8.%9."/>
      <w:lvlJc w:val="left"/>
      <w:pPr>
        <w:ind w:left="4496" w:hanging="1800"/>
      </w:pPr>
    </w:lvl>
  </w:abstractNum>
  <w:abstractNum w:abstractNumId="32" w15:restartNumberingAfterBreak="0">
    <w:nsid w:val="717018D4"/>
    <w:multiLevelType w:val="multilevel"/>
    <w:tmpl w:val="03923CAC"/>
    <w:lvl w:ilvl="0">
      <w:start w:val="11"/>
      <w:numFmt w:val="decimal"/>
      <w:lvlText w:val="%1"/>
      <w:lvlJc w:val="left"/>
      <w:pPr>
        <w:ind w:left="750" w:hanging="750"/>
      </w:pPr>
      <w:rPr>
        <w:rFonts w:hint="default"/>
      </w:rPr>
    </w:lvl>
    <w:lvl w:ilvl="1">
      <w:start w:val="3"/>
      <w:numFmt w:val="decimal"/>
      <w:lvlText w:val="%1.%2"/>
      <w:lvlJc w:val="left"/>
      <w:pPr>
        <w:ind w:left="810" w:hanging="750"/>
      </w:pPr>
      <w:rPr>
        <w:rFonts w:hint="default"/>
      </w:rPr>
    </w:lvl>
    <w:lvl w:ilvl="2">
      <w:start w:val="1"/>
      <w:numFmt w:val="decimal"/>
      <w:lvlText w:val="%1.%2.%3"/>
      <w:lvlJc w:val="left"/>
      <w:pPr>
        <w:ind w:left="870" w:hanging="750"/>
      </w:pPr>
      <w:rPr>
        <w:rFonts w:hint="default"/>
      </w:rPr>
    </w:lvl>
    <w:lvl w:ilvl="3">
      <w:start w:val="1"/>
      <w:numFmt w:val="decimal"/>
      <w:lvlText w:val="%1.%2.%3.%4"/>
      <w:lvlJc w:val="left"/>
      <w:pPr>
        <w:ind w:left="930" w:hanging="75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3" w15:restartNumberingAfterBreak="0">
    <w:nsid w:val="77170541"/>
    <w:multiLevelType w:val="multilevel"/>
    <w:tmpl w:val="8C0658D6"/>
    <w:lvl w:ilvl="0">
      <w:start w:val="7"/>
      <w:numFmt w:val="decimal"/>
      <w:lvlText w:val="%1"/>
      <w:lvlJc w:val="left"/>
      <w:pPr>
        <w:ind w:left="705" w:hanging="705"/>
      </w:pPr>
    </w:lvl>
    <w:lvl w:ilvl="1">
      <w:start w:val="1"/>
      <w:numFmt w:val="decimal"/>
      <w:lvlText w:val="%1.%2"/>
      <w:lvlJc w:val="left"/>
      <w:pPr>
        <w:ind w:left="4958" w:hanging="705"/>
      </w:pPr>
    </w:lvl>
    <w:lvl w:ilvl="2">
      <w:start w:val="1"/>
      <w:numFmt w:val="decimal"/>
      <w:lvlText w:val="%1.%2.%3"/>
      <w:lvlJc w:val="left"/>
      <w:pPr>
        <w:ind w:left="720"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86E6046"/>
    <w:multiLevelType w:val="hybridMultilevel"/>
    <w:tmpl w:val="31DAF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95F78DE"/>
    <w:multiLevelType w:val="multilevel"/>
    <w:tmpl w:val="76FACA28"/>
    <w:lvl w:ilvl="0">
      <w:start w:val="10"/>
      <w:numFmt w:val="decimal"/>
      <w:lvlText w:val="%1"/>
      <w:lvlJc w:val="left"/>
      <w:pPr>
        <w:ind w:left="675" w:hanging="675"/>
      </w:pPr>
    </w:lvl>
    <w:lvl w:ilvl="1">
      <w:start w:val="1"/>
      <w:numFmt w:val="decimal"/>
      <w:lvlText w:val="%1.%2"/>
      <w:lvlJc w:val="left"/>
      <w:pPr>
        <w:ind w:left="675" w:hanging="6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BF24FE5"/>
    <w:multiLevelType w:val="multilevel"/>
    <w:tmpl w:val="80246ABE"/>
    <w:lvl w:ilvl="0">
      <w:start w:val="14"/>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F4020CA"/>
    <w:multiLevelType w:val="multilevel"/>
    <w:tmpl w:val="31364DD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575357421">
    <w:abstractNumId w:val="8"/>
  </w:num>
  <w:num w:numId="2" w16cid:durableId="1645351117">
    <w:abstractNumId w:val="12"/>
  </w:num>
  <w:num w:numId="3" w16cid:durableId="1108349539">
    <w:abstractNumId w:val="35"/>
  </w:num>
  <w:num w:numId="4" w16cid:durableId="220866569">
    <w:abstractNumId w:val="36"/>
  </w:num>
  <w:num w:numId="5" w16cid:durableId="418331137">
    <w:abstractNumId w:val="3"/>
  </w:num>
  <w:num w:numId="6" w16cid:durableId="2011785781">
    <w:abstractNumId w:val="11"/>
  </w:num>
  <w:num w:numId="7" w16cid:durableId="1379623935">
    <w:abstractNumId w:val="14"/>
  </w:num>
  <w:num w:numId="8" w16cid:durableId="1864634154">
    <w:abstractNumId w:val="0"/>
  </w:num>
  <w:num w:numId="9" w16cid:durableId="1796866224">
    <w:abstractNumId w:val="9"/>
  </w:num>
  <w:num w:numId="10" w16cid:durableId="51655899">
    <w:abstractNumId w:val="19"/>
  </w:num>
  <w:num w:numId="11" w16cid:durableId="1620915295">
    <w:abstractNumId w:val="33"/>
  </w:num>
  <w:num w:numId="12" w16cid:durableId="1269704029">
    <w:abstractNumId w:val="21"/>
  </w:num>
  <w:num w:numId="13" w16cid:durableId="417334159">
    <w:abstractNumId w:val="2"/>
  </w:num>
  <w:num w:numId="14" w16cid:durableId="561327754">
    <w:abstractNumId w:val="31"/>
  </w:num>
  <w:num w:numId="15" w16cid:durableId="509105011">
    <w:abstractNumId w:val="37"/>
  </w:num>
  <w:num w:numId="16" w16cid:durableId="719136763">
    <w:abstractNumId w:val="29"/>
  </w:num>
  <w:num w:numId="17" w16cid:durableId="2134128415">
    <w:abstractNumId w:val="25"/>
  </w:num>
  <w:num w:numId="18" w16cid:durableId="1821119079">
    <w:abstractNumId w:val="20"/>
  </w:num>
  <w:num w:numId="19" w16cid:durableId="836505416">
    <w:abstractNumId w:val="32"/>
  </w:num>
  <w:num w:numId="20" w16cid:durableId="37440475">
    <w:abstractNumId w:val="28"/>
  </w:num>
  <w:num w:numId="21" w16cid:durableId="1178083357">
    <w:abstractNumId w:val="13"/>
  </w:num>
  <w:num w:numId="22" w16cid:durableId="612178823">
    <w:abstractNumId w:val="10"/>
  </w:num>
  <w:num w:numId="23" w16cid:durableId="878786109">
    <w:abstractNumId w:val="26"/>
  </w:num>
  <w:num w:numId="24" w16cid:durableId="2111315073">
    <w:abstractNumId w:val="24"/>
  </w:num>
  <w:num w:numId="25" w16cid:durableId="1056590868">
    <w:abstractNumId w:val="15"/>
  </w:num>
  <w:num w:numId="26" w16cid:durableId="1702784657">
    <w:abstractNumId w:val="34"/>
  </w:num>
  <w:num w:numId="27" w16cid:durableId="1981298085">
    <w:abstractNumId w:val="27"/>
  </w:num>
  <w:num w:numId="28" w16cid:durableId="918445111">
    <w:abstractNumId w:val="7"/>
  </w:num>
  <w:num w:numId="29" w16cid:durableId="1783724771">
    <w:abstractNumId w:val="22"/>
  </w:num>
  <w:num w:numId="30" w16cid:durableId="471093370">
    <w:abstractNumId w:val="18"/>
  </w:num>
  <w:num w:numId="31" w16cid:durableId="567426744">
    <w:abstractNumId w:val="4"/>
  </w:num>
  <w:num w:numId="32" w16cid:durableId="1733503057">
    <w:abstractNumId w:val="6"/>
  </w:num>
  <w:num w:numId="33" w16cid:durableId="2005351360">
    <w:abstractNumId w:val="1"/>
  </w:num>
  <w:num w:numId="34" w16cid:durableId="1657683861">
    <w:abstractNumId w:val="5"/>
  </w:num>
  <w:num w:numId="35" w16cid:durableId="151336054">
    <w:abstractNumId w:val="23"/>
  </w:num>
  <w:num w:numId="36" w16cid:durableId="1374034271">
    <w:abstractNumId w:val="30"/>
  </w:num>
  <w:num w:numId="37" w16cid:durableId="34744419">
    <w:abstractNumId w:val="16"/>
  </w:num>
  <w:num w:numId="38" w16cid:durableId="402216295">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E7518BA-C698-46F9-81C0-0ABD37152B81}"/>
  </w:docVars>
  <w:rsids>
    <w:rsidRoot w:val="00D872BB"/>
    <w:rsid w:val="00001173"/>
    <w:rsid w:val="000027F4"/>
    <w:rsid w:val="00003541"/>
    <w:rsid w:val="000046D8"/>
    <w:rsid w:val="00005574"/>
    <w:rsid w:val="00013C29"/>
    <w:rsid w:val="000342DD"/>
    <w:rsid w:val="00035951"/>
    <w:rsid w:val="00035D0F"/>
    <w:rsid w:val="0004709D"/>
    <w:rsid w:val="000475AE"/>
    <w:rsid w:val="00053D74"/>
    <w:rsid w:val="000552C1"/>
    <w:rsid w:val="00055A25"/>
    <w:rsid w:val="00056BB1"/>
    <w:rsid w:val="000665CF"/>
    <w:rsid w:val="000672E6"/>
    <w:rsid w:val="000702A5"/>
    <w:rsid w:val="000719E0"/>
    <w:rsid w:val="00073C1A"/>
    <w:rsid w:val="00076431"/>
    <w:rsid w:val="000772A5"/>
    <w:rsid w:val="0008251B"/>
    <w:rsid w:val="000831DE"/>
    <w:rsid w:val="00095BED"/>
    <w:rsid w:val="000A05E3"/>
    <w:rsid w:val="000A2797"/>
    <w:rsid w:val="000A5F12"/>
    <w:rsid w:val="000A6E76"/>
    <w:rsid w:val="000C293B"/>
    <w:rsid w:val="000C4B66"/>
    <w:rsid w:val="000C7A70"/>
    <w:rsid w:val="000D09CD"/>
    <w:rsid w:val="000D127A"/>
    <w:rsid w:val="000E02BB"/>
    <w:rsid w:val="000E5A79"/>
    <w:rsid w:val="000F1073"/>
    <w:rsid w:val="000F73B6"/>
    <w:rsid w:val="00101C97"/>
    <w:rsid w:val="00102FD6"/>
    <w:rsid w:val="001045D4"/>
    <w:rsid w:val="00104B61"/>
    <w:rsid w:val="001055D6"/>
    <w:rsid w:val="00107F32"/>
    <w:rsid w:val="0011397C"/>
    <w:rsid w:val="0011675C"/>
    <w:rsid w:val="0012071A"/>
    <w:rsid w:val="00121CFB"/>
    <w:rsid w:val="00121E15"/>
    <w:rsid w:val="00122846"/>
    <w:rsid w:val="0013126D"/>
    <w:rsid w:val="001318D2"/>
    <w:rsid w:val="001323AF"/>
    <w:rsid w:val="00132D99"/>
    <w:rsid w:val="00132F8E"/>
    <w:rsid w:val="0014216C"/>
    <w:rsid w:val="00142A5D"/>
    <w:rsid w:val="00146D66"/>
    <w:rsid w:val="00151841"/>
    <w:rsid w:val="00152701"/>
    <w:rsid w:val="00154C82"/>
    <w:rsid w:val="00161E5E"/>
    <w:rsid w:val="00175C9F"/>
    <w:rsid w:val="00175F64"/>
    <w:rsid w:val="0018428E"/>
    <w:rsid w:val="00185545"/>
    <w:rsid w:val="0018557D"/>
    <w:rsid w:val="001910AB"/>
    <w:rsid w:val="0019299F"/>
    <w:rsid w:val="001945CA"/>
    <w:rsid w:val="0019491E"/>
    <w:rsid w:val="001A287E"/>
    <w:rsid w:val="001B39A4"/>
    <w:rsid w:val="001B688C"/>
    <w:rsid w:val="001B68AE"/>
    <w:rsid w:val="001C12ED"/>
    <w:rsid w:val="001D0DEB"/>
    <w:rsid w:val="001D11E9"/>
    <w:rsid w:val="001D1C72"/>
    <w:rsid w:val="001D207B"/>
    <w:rsid w:val="001D218E"/>
    <w:rsid w:val="001D3694"/>
    <w:rsid w:val="001D597A"/>
    <w:rsid w:val="001E5012"/>
    <w:rsid w:val="001F16A1"/>
    <w:rsid w:val="001F4A3A"/>
    <w:rsid w:val="00200B22"/>
    <w:rsid w:val="0020172D"/>
    <w:rsid w:val="00206C49"/>
    <w:rsid w:val="002146CD"/>
    <w:rsid w:val="00215719"/>
    <w:rsid w:val="002158BF"/>
    <w:rsid w:val="002173A7"/>
    <w:rsid w:val="00217D94"/>
    <w:rsid w:val="00234B54"/>
    <w:rsid w:val="0024393C"/>
    <w:rsid w:val="00247FB9"/>
    <w:rsid w:val="00250C7D"/>
    <w:rsid w:val="00254917"/>
    <w:rsid w:val="00263445"/>
    <w:rsid w:val="002663C0"/>
    <w:rsid w:val="00275E8F"/>
    <w:rsid w:val="002762D7"/>
    <w:rsid w:val="00277CA4"/>
    <w:rsid w:val="002802E4"/>
    <w:rsid w:val="00281B9E"/>
    <w:rsid w:val="0028605C"/>
    <w:rsid w:val="002867E1"/>
    <w:rsid w:val="00293E7E"/>
    <w:rsid w:val="00295D29"/>
    <w:rsid w:val="00296DF6"/>
    <w:rsid w:val="002A200C"/>
    <w:rsid w:val="002A256E"/>
    <w:rsid w:val="002A5330"/>
    <w:rsid w:val="002B1738"/>
    <w:rsid w:val="002B2F7A"/>
    <w:rsid w:val="002B63F2"/>
    <w:rsid w:val="002C3A4A"/>
    <w:rsid w:val="002D2825"/>
    <w:rsid w:val="002D2A6A"/>
    <w:rsid w:val="002D2F17"/>
    <w:rsid w:val="002D3C80"/>
    <w:rsid w:val="002D4A81"/>
    <w:rsid w:val="002E11F6"/>
    <w:rsid w:val="002E4611"/>
    <w:rsid w:val="002E58ED"/>
    <w:rsid w:val="002F79FE"/>
    <w:rsid w:val="0031246B"/>
    <w:rsid w:val="00312BF2"/>
    <w:rsid w:val="003279A1"/>
    <w:rsid w:val="00331730"/>
    <w:rsid w:val="00334FA1"/>
    <w:rsid w:val="00335A30"/>
    <w:rsid w:val="0034674D"/>
    <w:rsid w:val="00355F53"/>
    <w:rsid w:val="00360482"/>
    <w:rsid w:val="00370730"/>
    <w:rsid w:val="003746B6"/>
    <w:rsid w:val="00381970"/>
    <w:rsid w:val="00382502"/>
    <w:rsid w:val="003849C0"/>
    <w:rsid w:val="0039102B"/>
    <w:rsid w:val="00392CF8"/>
    <w:rsid w:val="00394B1B"/>
    <w:rsid w:val="00394CAA"/>
    <w:rsid w:val="003A36F5"/>
    <w:rsid w:val="003A395F"/>
    <w:rsid w:val="003A585A"/>
    <w:rsid w:val="003A6C3D"/>
    <w:rsid w:val="003B02BD"/>
    <w:rsid w:val="003B4A5D"/>
    <w:rsid w:val="003B5B18"/>
    <w:rsid w:val="003B6B06"/>
    <w:rsid w:val="003B7D90"/>
    <w:rsid w:val="003C285A"/>
    <w:rsid w:val="003C573E"/>
    <w:rsid w:val="003D00C7"/>
    <w:rsid w:val="003D17E4"/>
    <w:rsid w:val="003D5B60"/>
    <w:rsid w:val="003D714A"/>
    <w:rsid w:val="003D7171"/>
    <w:rsid w:val="003F3710"/>
    <w:rsid w:val="003F40FF"/>
    <w:rsid w:val="003F7779"/>
    <w:rsid w:val="00402272"/>
    <w:rsid w:val="00410038"/>
    <w:rsid w:val="00413622"/>
    <w:rsid w:val="0041421E"/>
    <w:rsid w:val="004170D9"/>
    <w:rsid w:val="0041737E"/>
    <w:rsid w:val="00425A27"/>
    <w:rsid w:val="00431DCF"/>
    <w:rsid w:val="00431EAC"/>
    <w:rsid w:val="00437C9F"/>
    <w:rsid w:val="00442AC7"/>
    <w:rsid w:val="004442C8"/>
    <w:rsid w:val="0044475C"/>
    <w:rsid w:val="00445127"/>
    <w:rsid w:val="004519CD"/>
    <w:rsid w:val="00453030"/>
    <w:rsid w:val="004549FE"/>
    <w:rsid w:val="00455194"/>
    <w:rsid w:val="004624B0"/>
    <w:rsid w:val="00462B22"/>
    <w:rsid w:val="004727D9"/>
    <w:rsid w:val="00472822"/>
    <w:rsid w:val="00472A78"/>
    <w:rsid w:val="0048024D"/>
    <w:rsid w:val="004844DC"/>
    <w:rsid w:val="004845A7"/>
    <w:rsid w:val="0048778C"/>
    <w:rsid w:val="00496B71"/>
    <w:rsid w:val="004B0B4F"/>
    <w:rsid w:val="004B2A8B"/>
    <w:rsid w:val="004B4F5E"/>
    <w:rsid w:val="004C5DE4"/>
    <w:rsid w:val="004D28E0"/>
    <w:rsid w:val="004D437B"/>
    <w:rsid w:val="004E278D"/>
    <w:rsid w:val="004E6429"/>
    <w:rsid w:val="004F07E0"/>
    <w:rsid w:val="004F5756"/>
    <w:rsid w:val="00507D48"/>
    <w:rsid w:val="00512EA0"/>
    <w:rsid w:val="0051415C"/>
    <w:rsid w:val="00514A7C"/>
    <w:rsid w:val="00517467"/>
    <w:rsid w:val="005227DB"/>
    <w:rsid w:val="00522D5D"/>
    <w:rsid w:val="005245F7"/>
    <w:rsid w:val="00537FEE"/>
    <w:rsid w:val="00541FED"/>
    <w:rsid w:val="005424A7"/>
    <w:rsid w:val="005437D8"/>
    <w:rsid w:val="00550599"/>
    <w:rsid w:val="005505D5"/>
    <w:rsid w:val="005555C7"/>
    <w:rsid w:val="00556EA8"/>
    <w:rsid w:val="005614B8"/>
    <w:rsid w:val="00561D02"/>
    <w:rsid w:val="00566790"/>
    <w:rsid w:val="005711EB"/>
    <w:rsid w:val="00573A5B"/>
    <w:rsid w:val="00582D2F"/>
    <w:rsid w:val="00583EC5"/>
    <w:rsid w:val="0058544E"/>
    <w:rsid w:val="0058620D"/>
    <w:rsid w:val="005869BD"/>
    <w:rsid w:val="0059240D"/>
    <w:rsid w:val="00593E07"/>
    <w:rsid w:val="005A07E3"/>
    <w:rsid w:val="005A1F3C"/>
    <w:rsid w:val="005B1EFA"/>
    <w:rsid w:val="005B388A"/>
    <w:rsid w:val="005C6EC7"/>
    <w:rsid w:val="005D4D5E"/>
    <w:rsid w:val="005E268C"/>
    <w:rsid w:val="005E2B9E"/>
    <w:rsid w:val="005E7F7F"/>
    <w:rsid w:val="005F0186"/>
    <w:rsid w:val="005F392A"/>
    <w:rsid w:val="005F558A"/>
    <w:rsid w:val="005F5C0D"/>
    <w:rsid w:val="005F73FE"/>
    <w:rsid w:val="006006F2"/>
    <w:rsid w:val="00600DA2"/>
    <w:rsid w:val="00601F26"/>
    <w:rsid w:val="00610752"/>
    <w:rsid w:val="006130FC"/>
    <w:rsid w:val="0062076D"/>
    <w:rsid w:val="00620A94"/>
    <w:rsid w:val="006217A0"/>
    <w:rsid w:val="00621CFA"/>
    <w:rsid w:val="00624FA1"/>
    <w:rsid w:val="00626284"/>
    <w:rsid w:val="00627ABB"/>
    <w:rsid w:val="00634644"/>
    <w:rsid w:val="006368E1"/>
    <w:rsid w:val="006403BA"/>
    <w:rsid w:val="00640A82"/>
    <w:rsid w:val="00641439"/>
    <w:rsid w:val="00645C2A"/>
    <w:rsid w:val="00651F14"/>
    <w:rsid w:val="006535F4"/>
    <w:rsid w:val="00653E63"/>
    <w:rsid w:val="0065659B"/>
    <w:rsid w:val="00656682"/>
    <w:rsid w:val="00667FF0"/>
    <w:rsid w:val="00672204"/>
    <w:rsid w:val="00672654"/>
    <w:rsid w:val="00674749"/>
    <w:rsid w:val="006823C9"/>
    <w:rsid w:val="00686E86"/>
    <w:rsid w:val="006962E2"/>
    <w:rsid w:val="006A002F"/>
    <w:rsid w:val="006A0294"/>
    <w:rsid w:val="006B428F"/>
    <w:rsid w:val="006B4C17"/>
    <w:rsid w:val="006C098F"/>
    <w:rsid w:val="006C1741"/>
    <w:rsid w:val="006C7661"/>
    <w:rsid w:val="006D4EC9"/>
    <w:rsid w:val="006D50A8"/>
    <w:rsid w:val="006D6FF9"/>
    <w:rsid w:val="006E448A"/>
    <w:rsid w:val="006F0452"/>
    <w:rsid w:val="006F49E3"/>
    <w:rsid w:val="006F627C"/>
    <w:rsid w:val="006F65A8"/>
    <w:rsid w:val="006F7848"/>
    <w:rsid w:val="00703A33"/>
    <w:rsid w:val="007064F5"/>
    <w:rsid w:val="0071073C"/>
    <w:rsid w:val="00712044"/>
    <w:rsid w:val="00712C50"/>
    <w:rsid w:val="0071788D"/>
    <w:rsid w:val="00720E41"/>
    <w:rsid w:val="007246CC"/>
    <w:rsid w:val="00726F80"/>
    <w:rsid w:val="00731404"/>
    <w:rsid w:val="00732E58"/>
    <w:rsid w:val="007423B6"/>
    <w:rsid w:val="00746D99"/>
    <w:rsid w:val="00750DB7"/>
    <w:rsid w:val="0075188A"/>
    <w:rsid w:val="00752010"/>
    <w:rsid w:val="007540A8"/>
    <w:rsid w:val="00754782"/>
    <w:rsid w:val="00762719"/>
    <w:rsid w:val="007637D7"/>
    <w:rsid w:val="0076424B"/>
    <w:rsid w:val="00774CBC"/>
    <w:rsid w:val="00782C9E"/>
    <w:rsid w:val="00784855"/>
    <w:rsid w:val="00786892"/>
    <w:rsid w:val="00796D07"/>
    <w:rsid w:val="007A1DFC"/>
    <w:rsid w:val="007A7604"/>
    <w:rsid w:val="007B001B"/>
    <w:rsid w:val="007B1EA5"/>
    <w:rsid w:val="007B1EE6"/>
    <w:rsid w:val="007C0061"/>
    <w:rsid w:val="007C054B"/>
    <w:rsid w:val="007C0C6D"/>
    <w:rsid w:val="007C3608"/>
    <w:rsid w:val="007C36BA"/>
    <w:rsid w:val="007D1915"/>
    <w:rsid w:val="007D2DE7"/>
    <w:rsid w:val="007D3543"/>
    <w:rsid w:val="007D5ACC"/>
    <w:rsid w:val="007E14EF"/>
    <w:rsid w:val="007E76AB"/>
    <w:rsid w:val="007E7FAC"/>
    <w:rsid w:val="007F2B53"/>
    <w:rsid w:val="007F7195"/>
    <w:rsid w:val="007F7D8C"/>
    <w:rsid w:val="00802B07"/>
    <w:rsid w:val="00805E75"/>
    <w:rsid w:val="0081021F"/>
    <w:rsid w:val="00810E49"/>
    <w:rsid w:val="00811B79"/>
    <w:rsid w:val="00813C4C"/>
    <w:rsid w:val="0081791E"/>
    <w:rsid w:val="00820ABD"/>
    <w:rsid w:val="008215B8"/>
    <w:rsid w:val="00824695"/>
    <w:rsid w:val="00824D24"/>
    <w:rsid w:val="00836163"/>
    <w:rsid w:val="008372C9"/>
    <w:rsid w:val="00840E83"/>
    <w:rsid w:val="00845FE9"/>
    <w:rsid w:val="008523F8"/>
    <w:rsid w:val="00853004"/>
    <w:rsid w:val="00854C97"/>
    <w:rsid w:val="008550D4"/>
    <w:rsid w:val="00856F10"/>
    <w:rsid w:val="008710A8"/>
    <w:rsid w:val="008759A0"/>
    <w:rsid w:val="00875A48"/>
    <w:rsid w:val="00876779"/>
    <w:rsid w:val="0088799C"/>
    <w:rsid w:val="00894129"/>
    <w:rsid w:val="008963DD"/>
    <w:rsid w:val="00897620"/>
    <w:rsid w:val="008A0273"/>
    <w:rsid w:val="008B2BD9"/>
    <w:rsid w:val="008B4288"/>
    <w:rsid w:val="008B745A"/>
    <w:rsid w:val="008C1364"/>
    <w:rsid w:val="008C1FF3"/>
    <w:rsid w:val="008C3014"/>
    <w:rsid w:val="008C68F8"/>
    <w:rsid w:val="008D094F"/>
    <w:rsid w:val="008D1F36"/>
    <w:rsid w:val="008D636A"/>
    <w:rsid w:val="008E598F"/>
    <w:rsid w:val="008F7F7E"/>
    <w:rsid w:val="009041AB"/>
    <w:rsid w:val="00906415"/>
    <w:rsid w:val="0091050E"/>
    <w:rsid w:val="009110C9"/>
    <w:rsid w:val="009154EB"/>
    <w:rsid w:val="00921E1C"/>
    <w:rsid w:val="00922707"/>
    <w:rsid w:val="009268A3"/>
    <w:rsid w:val="0092787A"/>
    <w:rsid w:val="009279B6"/>
    <w:rsid w:val="009325CF"/>
    <w:rsid w:val="00935087"/>
    <w:rsid w:val="0093572E"/>
    <w:rsid w:val="00940FD8"/>
    <w:rsid w:val="0094433F"/>
    <w:rsid w:val="00944D58"/>
    <w:rsid w:val="009513F4"/>
    <w:rsid w:val="00952279"/>
    <w:rsid w:val="00956945"/>
    <w:rsid w:val="00957F32"/>
    <w:rsid w:val="009622DF"/>
    <w:rsid w:val="009640EB"/>
    <w:rsid w:val="009672DB"/>
    <w:rsid w:val="00980A6A"/>
    <w:rsid w:val="00983235"/>
    <w:rsid w:val="00991920"/>
    <w:rsid w:val="00991B06"/>
    <w:rsid w:val="009A42B0"/>
    <w:rsid w:val="009A5CC5"/>
    <w:rsid w:val="009A65E8"/>
    <w:rsid w:val="009B27CB"/>
    <w:rsid w:val="009B33E0"/>
    <w:rsid w:val="009B42FC"/>
    <w:rsid w:val="009C00D4"/>
    <w:rsid w:val="009C2449"/>
    <w:rsid w:val="009C31CB"/>
    <w:rsid w:val="009C4845"/>
    <w:rsid w:val="009C5EE0"/>
    <w:rsid w:val="009D68D7"/>
    <w:rsid w:val="009E124C"/>
    <w:rsid w:val="009E652E"/>
    <w:rsid w:val="009E713F"/>
    <w:rsid w:val="009F0418"/>
    <w:rsid w:val="009F0A8D"/>
    <w:rsid w:val="009F0B2F"/>
    <w:rsid w:val="009F1D47"/>
    <w:rsid w:val="009F3DD4"/>
    <w:rsid w:val="009F5F70"/>
    <w:rsid w:val="00A00AE8"/>
    <w:rsid w:val="00A021D3"/>
    <w:rsid w:val="00A03BEF"/>
    <w:rsid w:val="00A112E3"/>
    <w:rsid w:val="00A123FD"/>
    <w:rsid w:val="00A129AC"/>
    <w:rsid w:val="00A168FA"/>
    <w:rsid w:val="00A16F23"/>
    <w:rsid w:val="00A1767B"/>
    <w:rsid w:val="00A23930"/>
    <w:rsid w:val="00A23D39"/>
    <w:rsid w:val="00A262D4"/>
    <w:rsid w:val="00A265E6"/>
    <w:rsid w:val="00A2723F"/>
    <w:rsid w:val="00A2731D"/>
    <w:rsid w:val="00A27E1B"/>
    <w:rsid w:val="00A318A0"/>
    <w:rsid w:val="00A32267"/>
    <w:rsid w:val="00A42366"/>
    <w:rsid w:val="00A43839"/>
    <w:rsid w:val="00A43D85"/>
    <w:rsid w:val="00A456AC"/>
    <w:rsid w:val="00A54A73"/>
    <w:rsid w:val="00A602E8"/>
    <w:rsid w:val="00A71402"/>
    <w:rsid w:val="00A817B6"/>
    <w:rsid w:val="00A842D9"/>
    <w:rsid w:val="00A90C41"/>
    <w:rsid w:val="00A9309E"/>
    <w:rsid w:val="00A93F55"/>
    <w:rsid w:val="00AA0162"/>
    <w:rsid w:val="00AB3110"/>
    <w:rsid w:val="00AB3263"/>
    <w:rsid w:val="00AB32DC"/>
    <w:rsid w:val="00AB5BF2"/>
    <w:rsid w:val="00AB6B50"/>
    <w:rsid w:val="00AB76F5"/>
    <w:rsid w:val="00AC7E65"/>
    <w:rsid w:val="00AD3AB6"/>
    <w:rsid w:val="00AD5625"/>
    <w:rsid w:val="00AE0945"/>
    <w:rsid w:val="00AE49E2"/>
    <w:rsid w:val="00AE7CA0"/>
    <w:rsid w:val="00AF34F3"/>
    <w:rsid w:val="00AF56E3"/>
    <w:rsid w:val="00B00B94"/>
    <w:rsid w:val="00B00E1F"/>
    <w:rsid w:val="00B03040"/>
    <w:rsid w:val="00B049DF"/>
    <w:rsid w:val="00B0688D"/>
    <w:rsid w:val="00B10A4F"/>
    <w:rsid w:val="00B10D5A"/>
    <w:rsid w:val="00B14520"/>
    <w:rsid w:val="00B14BB2"/>
    <w:rsid w:val="00B21EAF"/>
    <w:rsid w:val="00B23A9E"/>
    <w:rsid w:val="00B33960"/>
    <w:rsid w:val="00B36B15"/>
    <w:rsid w:val="00B45281"/>
    <w:rsid w:val="00B504D1"/>
    <w:rsid w:val="00B50706"/>
    <w:rsid w:val="00B51808"/>
    <w:rsid w:val="00B51991"/>
    <w:rsid w:val="00B5655C"/>
    <w:rsid w:val="00B56721"/>
    <w:rsid w:val="00B57610"/>
    <w:rsid w:val="00B61713"/>
    <w:rsid w:val="00B66C65"/>
    <w:rsid w:val="00B67086"/>
    <w:rsid w:val="00B72E6F"/>
    <w:rsid w:val="00B76CE8"/>
    <w:rsid w:val="00B8212B"/>
    <w:rsid w:val="00B872E6"/>
    <w:rsid w:val="00B93F16"/>
    <w:rsid w:val="00BB0102"/>
    <w:rsid w:val="00BB4DFF"/>
    <w:rsid w:val="00BB5E7D"/>
    <w:rsid w:val="00BC3E93"/>
    <w:rsid w:val="00BC44A8"/>
    <w:rsid w:val="00BC722A"/>
    <w:rsid w:val="00BD109F"/>
    <w:rsid w:val="00BE0CB8"/>
    <w:rsid w:val="00BE5762"/>
    <w:rsid w:val="00BF0967"/>
    <w:rsid w:val="00BF71F2"/>
    <w:rsid w:val="00C00530"/>
    <w:rsid w:val="00C1136C"/>
    <w:rsid w:val="00C1470C"/>
    <w:rsid w:val="00C14A47"/>
    <w:rsid w:val="00C1756C"/>
    <w:rsid w:val="00C20FE9"/>
    <w:rsid w:val="00C227CE"/>
    <w:rsid w:val="00C246F2"/>
    <w:rsid w:val="00C30AFE"/>
    <w:rsid w:val="00C360D4"/>
    <w:rsid w:val="00C5506D"/>
    <w:rsid w:val="00C559D7"/>
    <w:rsid w:val="00C56030"/>
    <w:rsid w:val="00C569E4"/>
    <w:rsid w:val="00C61309"/>
    <w:rsid w:val="00C630E4"/>
    <w:rsid w:val="00C71727"/>
    <w:rsid w:val="00C733FA"/>
    <w:rsid w:val="00C74D8D"/>
    <w:rsid w:val="00C7515E"/>
    <w:rsid w:val="00C83916"/>
    <w:rsid w:val="00C83A56"/>
    <w:rsid w:val="00C84DEA"/>
    <w:rsid w:val="00C92FAB"/>
    <w:rsid w:val="00C951E2"/>
    <w:rsid w:val="00CB0F09"/>
    <w:rsid w:val="00CB3735"/>
    <w:rsid w:val="00CB7CEE"/>
    <w:rsid w:val="00CC0F5E"/>
    <w:rsid w:val="00CC17A7"/>
    <w:rsid w:val="00CC618F"/>
    <w:rsid w:val="00CC6849"/>
    <w:rsid w:val="00CC6AB3"/>
    <w:rsid w:val="00CC6D89"/>
    <w:rsid w:val="00CD79D3"/>
    <w:rsid w:val="00CE08EA"/>
    <w:rsid w:val="00CE288F"/>
    <w:rsid w:val="00CE706A"/>
    <w:rsid w:val="00CE7291"/>
    <w:rsid w:val="00CF01AF"/>
    <w:rsid w:val="00CF12C3"/>
    <w:rsid w:val="00CF2F70"/>
    <w:rsid w:val="00CF4C78"/>
    <w:rsid w:val="00D0184C"/>
    <w:rsid w:val="00D03541"/>
    <w:rsid w:val="00D03B43"/>
    <w:rsid w:val="00D04F89"/>
    <w:rsid w:val="00D057EB"/>
    <w:rsid w:val="00D10006"/>
    <w:rsid w:val="00D10C49"/>
    <w:rsid w:val="00D17511"/>
    <w:rsid w:val="00D22BD9"/>
    <w:rsid w:val="00D2436B"/>
    <w:rsid w:val="00D268B8"/>
    <w:rsid w:val="00D27A94"/>
    <w:rsid w:val="00D30575"/>
    <w:rsid w:val="00D30684"/>
    <w:rsid w:val="00D315A4"/>
    <w:rsid w:val="00D3201C"/>
    <w:rsid w:val="00D3279B"/>
    <w:rsid w:val="00D33917"/>
    <w:rsid w:val="00D37981"/>
    <w:rsid w:val="00D4380D"/>
    <w:rsid w:val="00D53C50"/>
    <w:rsid w:val="00D5457F"/>
    <w:rsid w:val="00D554A3"/>
    <w:rsid w:val="00D571F2"/>
    <w:rsid w:val="00D603F6"/>
    <w:rsid w:val="00D63910"/>
    <w:rsid w:val="00D664CB"/>
    <w:rsid w:val="00D704D4"/>
    <w:rsid w:val="00D767E4"/>
    <w:rsid w:val="00D80128"/>
    <w:rsid w:val="00D82232"/>
    <w:rsid w:val="00D8229E"/>
    <w:rsid w:val="00D84276"/>
    <w:rsid w:val="00D84EFD"/>
    <w:rsid w:val="00D86B88"/>
    <w:rsid w:val="00D872BB"/>
    <w:rsid w:val="00D94FE5"/>
    <w:rsid w:val="00DA42E1"/>
    <w:rsid w:val="00DA6784"/>
    <w:rsid w:val="00DB1BCF"/>
    <w:rsid w:val="00DB1F2A"/>
    <w:rsid w:val="00DB3849"/>
    <w:rsid w:val="00DB3855"/>
    <w:rsid w:val="00DC38B6"/>
    <w:rsid w:val="00DC4BF0"/>
    <w:rsid w:val="00DD2499"/>
    <w:rsid w:val="00DE0A4A"/>
    <w:rsid w:val="00DE6C76"/>
    <w:rsid w:val="00DF20AC"/>
    <w:rsid w:val="00DF2328"/>
    <w:rsid w:val="00DF6608"/>
    <w:rsid w:val="00DF7008"/>
    <w:rsid w:val="00E004ED"/>
    <w:rsid w:val="00E044A0"/>
    <w:rsid w:val="00E04949"/>
    <w:rsid w:val="00E05C1B"/>
    <w:rsid w:val="00E06887"/>
    <w:rsid w:val="00E10B9F"/>
    <w:rsid w:val="00E12C3B"/>
    <w:rsid w:val="00E12DA7"/>
    <w:rsid w:val="00E15895"/>
    <w:rsid w:val="00E20B07"/>
    <w:rsid w:val="00E22A9D"/>
    <w:rsid w:val="00E22F94"/>
    <w:rsid w:val="00E30710"/>
    <w:rsid w:val="00E320E2"/>
    <w:rsid w:val="00E3509D"/>
    <w:rsid w:val="00E413FF"/>
    <w:rsid w:val="00E41502"/>
    <w:rsid w:val="00E46DF9"/>
    <w:rsid w:val="00E53FC9"/>
    <w:rsid w:val="00E549F4"/>
    <w:rsid w:val="00E5586C"/>
    <w:rsid w:val="00E55E65"/>
    <w:rsid w:val="00E574C7"/>
    <w:rsid w:val="00E57596"/>
    <w:rsid w:val="00E6102E"/>
    <w:rsid w:val="00E6373F"/>
    <w:rsid w:val="00E648EB"/>
    <w:rsid w:val="00E77519"/>
    <w:rsid w:val="00E81F30"/>
    <w:rsid w:val="00E82469"/>
    <w:rsid w:val="00E9168D"/>
    <w:rsid w:val="00E92637"/>
    <w:rsid w:val="00E93D36"/>
    <w:rsid w:val="00EA0385"/>
    <w:rsid w:val="00EA69B7"/>
    <w:rsid w:val="00EB12B1"/>
    <w:rsid w:val="00EB2AF4"/>
    <w:rsid w:val="00EB3B88"/>
    <w:rsid w:val="00EB7380"/>
    <w:rsid w:val="00EC06BC"/>
    <w:rsid w:val="00EC5E3B"/>
    <w:rsid w:val="00ED35FC"/>
    <w:rsid w:val="00ED64FF"/>
    <w:rsid w:val="00EE14A5"/>
    <w:rsid w:val="00EE77CB"/>
    <w:rsid w:val="00EF2F4B"/>
    <w:rsid w:val="00EF7DE2"/>
    <w:rsid w:val="00F10F2A"/>
    <w:rsid w:val="00F1182F"/>
    <w:rsid w:val="00F12C4C"/>
    <w:rsid w:val="00F13D34"/>
    <w:rsid w:val="00F15FF4"/>
    <w:rsid w:val="00F201FA"/>
    <w:rsid w:val="00F271F9"/>
    <w:rsid w:val="00F368BB"/>
    <w:rsid w:val="00F478FB"/>
    <w:rsid w:val="00F54F2C"/>
    <w:rsid w:val="00F56CD0"/>
    <w:rsid w:val="00F66D99"/>
    <w:rsid w:val="00F71057"/>
    <w:rsid w:val="00F72C18"/>
    <w:rsid w:val="00F740E2"/>
    <w:rsid w:val="00F74931"/>
    <w:rsid w:val="00F75059"/>
    <w:rsid w:val="00F80A13"/>
    <w:rsid w:val="00F81EB0"/>
    <w:rsid w:val="00F83E3E"/>
    <w:rsid w:val="00F8527F"/>
    <w:rsid w:val="00F85756"/>
    <w:rsid w:val="00F95127"/>
    <w:rsid w:val="00FA4376"/>
    <w:rsid w:val="00FB027B"/>
    <w:rsid w:val="00FB0566"/>
    <w:rsid w:val="00FB240A"/>
    <w:rsid w:val="00FB2F54"/>
    <w:rsid w:val="00FB2F97"/>
    <w:rsid w:val="00FC0DFD"/>
    <w:rsid w:val="00FC59C8"/>
    <w:rsid w:val="00FD4B14"/>
    <w:rsid w:val="00FE3BBC"/>
    <w:rsid w:val="00FE5436"/>
    <w:rsid w:val="00FF53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252DF"/>
  <w15:chartTrackingRefBased/>
  <w15:docId w15:val="{1A234039-63C8-4A56-BD94-B0A73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67D8"/>
    <w:rPr>
      <w:sz w:val="24"/>
      <w:szCs w:val="24"/>
    </w:rPr>
  </w:style>
  <w:style w:type="paragraph" w:styleId="Nagwek1">
    <w:name w:val="heading 1"/>
    <w:basedOn w:val="Normalny"/>
    <w:next w:val="Normalny"/>
    <w:rsid w:val="00D04F89"/>
    <w:pPr>
      <w:keepNext/>
      <w:keepLines/>
      <w:spacing w:before="480" w:after="120"/>
      <w:outlineLvl w:val="0"/>
    </w:pPr>
    <w:rPr>
      <w:b/>
      <w:sz w:val="48"/>
      <w:szCs w:val="48"/>
    </w:rPr>
  </w:style>
  <w:style w:type="paragraph" w:styleId="Nagwek2">
    <w:name w:val="heading 2"/>
    <w:basedOn w:val="Normalny"/>
    <w:next w:val="Normalny"/>
    <w:rsid w:val="00D04F89"/>
    <w:pPr>
      <w:keepNext/>
      <w:keepLines/>
      <w:spacing w:before="360" w:after="80"/>
      <w:outlineLvl w:val="1"/>
    </w:pPr>
    <w:rPr>
      <w:b/>
      <w:sz w:val="36"/>
      <w:szCs w:val="36"/>
    </w:rPr>
  </w:style>
  <w:style w:type="paragraph" w:styleId="Nagwek3">
    <w:name w:val="heading 3"/>
    <w:basedOn w:val="Normalny"/>
    <w:next w:val="Normalny"/>
    <w:rsid w:val="00D04F89"/>
    <w:pPr>
      <w:keepNext/>
      <w:keepLines/>
      <w:spacing w:before="280" w:after="80"/>
      <w:outlineLvl w:val="2"/>
    </w:pPr>
    <w:rPr>
      <w:b/>
      <w:sz w:val="28"/>
      <w:szCs w:val="28"/>
    </w:rPr>
  </w:style>
  <w:style w:type="paragraph" w:styleId="Nagwek4">
    <w:name w:val="heading 4"/>
    <w:basedOn w:val="Normalny"/>
    <w:next w:val="Normalny"/>
    <w:rsid w:val="00D04F89"/>
    <w:pPr>
      <w:keepNext/>
      <w:keepLines/>
      <w:spacing w:before="240" w:after="40"/>
      <w:outlineLvl w:val="3"/>
    </w:pPr>
    <w:rPr>
      <w:b/>
    </w:rPr>
  </w:style>
  <w:style w:type="paragraph" w:styleId="Nagwek5">
    <w:name w:val="heading 5"/>
    <w:basedOn w:val="Normalny"/>
    <w:next w:val="Normalny"/>
    <w:rsid w:val="00D04F89"/>
    <w:pPr>
      <w:keepNext/>
      <w:keepLines/>
      <w:spacing w:before="220" w:after="40"/>
      <w:outlineLvl w:val="4"/>
    </w:pPr>
    <w:rPr>
      <w:b/>
      <w:sz w:val="22"/>
      <w:szCs w:val="22"/>
    </w:rPr>
  </w:style>
  <w:style w:type="paragraph" w:styleId="Nagwek6">
    <w:name w:val="heading 6"/>
    <w:basedOn w:val="Normalny"/>
    <w:next w:val="Normalny"/>
    <w:rsid w:val="00D04F89"/>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D04F89"/>
    <w:rPr>
      <w:sz w:val="24"/>
      <w:szCs w:val="24"/>
    </w:rPr>
    <w:tblPr>
      <w:tblCellMar>
        <w:top w:w="0" w:type="dxa"/>
        <w:left w:w="0" w:type="dxa"/>
        <w:bottom w:w="0" w:type="dxa"/>
        <w:right w:w="0" w:type="dxa"/>
      </w:tblCellMar>
    </w:tblPr>
  </w:style>
  <w:style w:type="paragraph" w:styleId="Tytu">
    <w:name w:val="Title"/>
    <w:basedOn w:val="Normalny"/>
    <w:next w:val="Normalny"/>
    <w:rsid w:val="00D04F89"/>
    <w:pPr>
      <w:keepNext/>
      <w:keepLines/>
      <w:spacing w:before="480" w:after="120"/>
    </w:pPr>
    <w:rPr>
      <w:b/>
      <w:sz w:val="72"/>
      <w:szCs w:val="72"/>
    </w:rPr>
  </w:style>
  <w:style w:type="paragraph" w:styleId="Stopka">
    <w:name w:val="footer"/>
    <w:basedOn w:val="Normalny"/>
    <w:link w:val="StopkaZnak"/>
    <w:uiPriority w:val="99"/>
    <w:rsid w:val="00EA67D8"/>
    <w:pPr>
      <w:tabs>
        <w:tab w:val="center" w:pos="4536"/>
        <w:tab w:val="right" w:pos="9072"/>
      </w:tabs>
    </w:pPr>
    <w:rPr>
      <w:lang w:val="x-none"/>
    </w:rPr>
  </w:style>
  <w:style w:type="character" w:customStyle="1" w:styleId="StopkaZnak">
    <w:name w:val="Stopka Znak"/>
    <w:link w:val="Stopka"/>
    <w:uiPriority w:val="99"/>
    <w:rsid w:val="00EA67D8"/>
    <w:rPr>
      <w:rFonts w:ascii="Times New Roman" w:eastAsia="Times New Roman" w:hAnsi="Times New Roman" w:cs="Times New Roman"/>
      <w:sz w:val="24"/>
      <w:szCs w:val="24"/>
      <w:lang w:eastAsia="pl-PL"/>
    </w:rPr>
  </w:style>
  <w:style w:type="paragraph" w:customStyle="1" w:styleId="ZnakZnak">
    <w:name w:val="Znak Znak"/>
    <w:basedOn w:val="Normalny"/>
    <w:rsid w:val="00EA67D8"/>
    <w:pPr>
      <w:spacing w:line="360" w:lineRule="auto"/>
      <w:jc w:val="both"/>
    </w:pPr>
    <w:rPr>
      <w:rFonts w:ascii="Verdana" w:hAnsi="Verdana"/>
      <w:sz w:val="20"/>
      <w:szCs w:val="20"/>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uiPriority w:val="99"/>
    <w:rsid w:val="00EA67D8"/>
    <w:rPr>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S,Znak Znak Znak"/>
    <w:basedOn w:val="Normalny"/>
    <w:link w:val="TekstprzypisudolnegoZnak"/>
    <w:uiPriority w:val="99"/>
    <w:rsid w:val="00EA67D8"/>
    <w:pPr>
      <w:suppressAutoHyphens/>
    </w:pPr>
    <w:rPr>
      <w:sz w:val="20"/>
      <w:szCs w:val="20"/>
      <w:lang w:val="x-none" w:eastAsia="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rsid w:val="00EA67D8"/>
    <w:rPr>
      <w:rFonts w:ascii="Times New Roman" w:eastAsia="Times New Roman" w:hAnsi="Times New Roman" w:cs="Times New Roman"/>
      <w:sz w:val="20"/>
      <w:szCs w:val="20"/>
      <w:lang w:eastAsia="ar-SA"/>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EA67D8"/>
    <w:pPr>
      <w:ind w:left="708"/>
    </w:pPr>
    <w:rPr>
      <w:lang w:val="x-none"/>
    </w:rPr>
  </w:style>
  <w:style w:type="paragraph" w:styleId="Listapunktowana2">
    <w:name w:val="List Bullet 2"/>
    <w:basedOn w:val="Normalny"/>
    <w:rsid w:val="00EA67D8"/>
    <w:pPr>
      <w:numPr>
        <w:numId w:val="10"/>
      </w:numPr>
      <w:contextualSpacing/>
    </w:p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EA67D8"/>
    <w:rPr>
      <w:rFonts w:ascii="Times New Roman" w:eastAsia="Times New Roman" w:hAnsi="Times New Roman" w:cs="Times New Roman"/>
      <w:sz w:val="24"/>
      <w:szCs w:val="24"/>
      <w:lang w:eastAsia="pl-PL"/>
    </w:rPr>
  </w:style>
  <w:style w:type="paragraph" w:styleId="Podtytu">
    <w:name w:val="Subtitle"/>
    <w:basedOn w:val="Normalny"/>
    <w:next w:val="Normalny"/>
    <w:rsid w:val="00D04F89"/>
    <w:pPr>
      <w:keepNext/>
      <w:keepLines/>
      <w:spacing w:before="360" w:after="80"/>
    </w:pPr>
    <w:rPr>
      <w:rFonts w:ascii="Georgia" w:eastAsia="Georgia" w:hAnsi="Georgia" w:cs="Georgia"/>
      <w:i/>
      <w:color w:val="666666"/>
      <w:sz w:val="48"/>
      <w:szCs w:val="48"/>
    </w:rPr>
  </w:style>
  <w:style w:type="table" w:customStyle="1" w:styleId="1">
    <w:name w:val="1"/>
    <w:basedOn w:val="TableNormal"/>
    <w:rsid w:val="00D04F89"/>
    <w:tblPr>
      <w:tblStyleRowBandSize w:val="1"/>
      <w:tblStyleColBandSize w:val="1"/>
      <w:tblCellMar>
        <w:left w:w="115" w:type="dxa"/>
        <w:right w:w="115" w:type="dxa"/>
      </w:tblCellMar>
    </w:tblPr>
  </w:style>
  <w:style w:type="paragraph" w:styleId="Tekstpodstawowy">
    <w:name w:val="Body Text"/>
    <w:basedOn w:val="Normalny"/>
    <w:link w:val="TekstpodstawowyZnak"/>
    <w:uiPriority w:val="1"/>
    <w:qFormat/>
    <w:rsid w:val="00784855"/>
    <w:pPr>
      <w:widowControl w:val="0"/>
      <w:autoSpaceDE w:val="0"/>
      <w:autoSpaceDN w:val="0"/>
    </w:pPr>
    <w:rPr>
      <w:sz w:val="20"/>
      <w:szCs w:val="20"/>
      <w:lang w:val="x-none" w:eastAsia="en-US"/>
    </w:rPr>
  </w:style>
  <w:style w:type="character" w:customStyle="1" w:styleId="TekstpodstawowyZnak">
    <w:name w:val="Tekst podstawowy Znak"/>
    <w:link w:val="Tekstpodstawowy"/>
    <w:uiPriority w:val="1"/>
    <w:rsid w:val="00784855"/>
    <w:rPr>
      <w:sz w:val="20"/>
      <w:szCs w:val="20"/>
      <w:lang w:eastAsia="en-US"/>
    </w:rPr>
  </w:style>
  <w:style w:type="paragraph" w:styleId="Nagwek">
    <w:name w:val="header"/>
    <w:basedOn w:val="Normalny"/>
    <w:link w:val="NagwekZnak"/>
    <w:uiPriority w:val="99"/>
    <w:unhideWhenUsed/>
    <w:rsid w:val="00FB2F97"/>
    <w:pPr>
      <w:tabs>
        <w:tab w:val="center" w:pos="4536"/>
        <w:tab w:val="right" w:pos="9072"/>
      </w:tabs>
    </w:pPr>
  </w:style>
  <w:style w:type="character" w:customStyle="1" w:styleId="NagwekZnak">
    <w:name w:val="Nagłówek Znak"/>
    <w:basedOn w:val="Domylnaczcionkaakapitu"/>
    <w:link w:val="Nagwek"/>
    <w:uiPriority w:val="99"/>
    <w:rsid w:val="00FB2F97"/>
  </w:style>
  <w:style w:type="paragraph" w:styleId="Tekstdymka">
    <w:name w:val="Balloon Text"/>
    <w:basedOn w:val="Normalny"/>
    <w:link w:val="TekstdymkaZnak"/>
    <w:uiPriority w:val="99"/>
    <w:semiHidden/>
    <w:unhideWhenUsed/>
    <w:rsid w:val="00056BB1"/>
    <w:rPr>
      <w:rFonts w:ascii="Segoe UI" w:hAnsi="Segoe UI"/>
      <w:sz w:val="18"/>
      <w:szCs w:val="18"/>
      <w:lang w:val="x-none" w:eastAsia="x-none"/>
    </w:rPr>
  </w:style>
  <w:style w:type="character" w:customStyle="1" w:styleId="TekstdymkaZnak">
    <w:name w:val="Tekst dymka Znak"/>
    <w:link w:val="Tekstdymka"/>
    <w:uiPriority w:val="99"/>
    <w:semiHidden/>
    <w:rsid w:val="00056BB1"/>
    <w:rPr>
      <w:rFonts w:ascii="Segoe UI" w:hAnsi="Segoe UI" w:cs="Segoe UI"/>
      <w:sz w:val="18"/>
      <w:szCs w:val="18"/>
    </w:rPr>
  </w:style>
  <w:style w:type="character" w:styleId="Odwoaniedokomentarza">
    <w:name w:val="annotation reference"/>
    <w:uiPriority w:val="99"/>
    <w:semiHidden/>
    <w:unhideWhenUsed/>
    <w:rsid w:val="001945CA"/>
    <w:rPr>
      <w:sz w:val="16"/>
      <w:szCs w:val="16"/>
    </w:rPr>
  </w:style>
  <w:style w:type="paragraph" w:styleId="Tekstkomentarza">
    <w:name w:val="annotation text"/>
    <w:basedOn w:val="Normalny"/>
    <w:link w:val="TekstkomentarzaZnak"/>
    <w:uiPriority w:val="99"/>
    <w:unhideWhenUsed/>
    <w:rsid w:val="001945CA"/>
    <w:rPr>
      <w:sz w:val="20"/>
      <w:szCs w:val="20"/>
      <w:lang w:val="x-none" w:eastAsia="x-none"/>
    </w:rPr>
  </w:style>
  <w:style w:type="character" w:customStyle="1" w:styleId="TekstkomentarzaZnak">
    <w:name w:val="Tekst komentarza Znak"/>
    <w:link w:val="Tekstkomentarza"/>
    <w:uiPriority w:val="99"/>
    <w:semiHidden/>
    <w:rsid w:val="001945CA"/>
    <w:rPr>
      <w:sz w:val="20"/>
      <w:szCs w:val="20"/>
    </w:rPr>
  </w:style>
  <w:style w:type="paragraph" w:styleId="Tematkomentarza">
    <w:name w:val="annotation subject"/>
    <w:basedOn w:val="Tekstkomentarza"/>
    <w:next w:val="Tekstkomentarza"/>
    <w:link w:val="TematkomentarzaZnak"/>
    <w:uiPriority w:val="99"/>
    <w:semiHidden/>
    <w:unhideWhenUsed/>
    <w:rsid w:val="001945CA"/>
    <w:rPr>
      <w:b/>
      <w:bCs/>
    </w:rPr>
  </w:style>
  <w:style w:type="character" w:customStyle="1" w:styleId="TematkomentarzaZnak">
    <w:name w:val="Temat komentarza Znak"/>
    <w:link w:val="Tematkomentarza"/>
    <w:uiPriority w:val="99"/>
    <w:semiHidden/>
    <w:rsid w:val="001945CA"/>
    <w:rPr>
      <w:b/>
      <w:bCs/>
      <w:sz w:val="20"/>
      <w:szCs w:val="20"/>
    </w:rPr>
  </w:style>
  <w:style w:type="character" w:styleId="Hipercze">
    <w:name w:val="Hyperlink"/>
    <w:uiPriority w:val="99"/>
    <w:unhideWhenUsed/>
    <w:rsid w:val="00D80128"/>
    <w:rPr>
      <w:color w:val="0563C1"/>
      <w:u w:val="single"/>
    </w:rPr>
  </w:style>
  <w:style w:type="character" w:customStyle="1" w:styleId="Nierozpoznanawzmianka1">
    <w:name w:val="Nierozpoznana wzmianka1"/>
    <w:uiPriority w:val="99"/>
    <w:semiHidden/>
    <w:unhideWhenUsed/>
    <w:rsid w:val="003F40FF"/>
    <w:rPr>
      <w:color w:val="605E5C"/>
      <w:shd w:val="clear" w:color="auto" w:fill="E1DFDD"/>
    </w:rPr>
  </w:style>
  <w:style w:type="paragraph" w:styleId="Poprawka">
    <w:name w:val="Revision"/>
    <w:hidden/>
    <w:uiPriority w:val="99"/>
    <w:semiHidden/>
    <w:rsid w:val="00CD79D3"/>
    <w:rPr>
      <w:sz w:val="24"/>
      <w:szCs w:val="24"/>
    </w:rPr>
  </w:style>
  <w:style w:type="character" w:styleId="UyteHipercze">
    <w:name w:val="FollowedHyperlink"/>
    <w:uiPriority w:val="99"/>
    <w:semiHidden/>
    <w:unhideWhenUsed/>
    <w:rsid w:val="00CD79D3"/>
    <w:rPr>
      <w:color w:val="954F72"/>
      <w:u w:val="single"/>
    </w:rPr>
  </w:style>
  <w:style w:type="paragraph" w:styleId="NormalnyWeb">
    <w:name w:val="Normal (Web)"/>
    <w:basedOn w:val="Normalny"/>
    <w:uiPriority w:val="99"/>
    <w:unhideWhenUsed/>
    <w:rsid w:val="00856F10"/>
    <w:pPr>
      <w:spacing w:before="100" w:beforeAutospacing="1" w:after="100" w:afterAutospacing="1"/>
    </w:pPr>
  </w:style>
  <w:style w:type="character" w:customStyle="1" w:styleId="Podpisobrazu">
    <w:name w:val="Podpis obrazu_"/>
    <w:link w:val="Podpisobrazu0"/>
    <w:rsid w:val="00413622"/>
    <w:rPr>
      <w:sz w:val="22"/>
      <w:szCs w:val="22"/>
    </w:rPr>
  </w:style>
  <w:style w:type="paragraph" w:customStyle="1" w:styleId="Podpisobrazu0">
    <w:name w:val="Podpis obrazu"/>
    <w:basedOn w:val="Normalny"/>
    <w:link w:val="Podpisobrazu"/>
    <w:rsid w:val="00413622"/>
    <w:pPr>
      <w:widowControl w:val="0"/>
    </w:pPr>
    <w:rPr>
      <w:sz w:val="22"/>
      <w:szCs w:val="22"/>
      <w:lang w:val="x-none" w:eastAsia="x-none"/>
    </w:rPr>
  </w:style>
  <w:style w:type="character" w:customStyle="1" w:styleId="Teksttreci">
    <w:name w:val="Tekst treści_"/>
    <w:link w:val="Teksttreci0"/>
    <w:rsid w:val="009325CF"/>
    <w:rPr>
      <w:color w:val="00000A"/>
    </w:rPr>
  </w:style>
  <w:style w:type="paragraph" w:customStyle="1" w:styleId="Teksttreci0">
    <w:name w:val="Tekst treści"/>
    <w:basedOn w:val="Normalny"/>
    <w:link w:val="Teksttreci"/>
    <w:rsid w:val="009325CF"/>
    <w:pPr>
      <w:widowControl w:val="0"/>
      <w:spacing w:after="140" w:line="276" w:lineRule="auto"/>
    </w:pPr>
    <w:rPr>
      <w:color w:val="00000A"/>
      <w:sz w:val="20"/>
      <w:szCs w:val="20"/>
      <w:lang w:val="x-none" w:eastAsia="x-none"/>
    </w:rPr>
  </w:style>
  <w:style w:type="character" w:customStyle="1" w:styleId="Inne">
    <w:name w:val="Inne_"/>
    <w:link w:val="Inne0"/>
    <w:rsid w:val="00921E1C"/>
    <w:rPr>
      <w:color w:val="00000A"/>
      <w:sz w:val="22"/>
      <w:szCs w:val="22"/>
    </w:rPr>
  </w:style>
  <w:style w:type="paragraph" w:customStyle="1" w:styleId="Inne0">
    <w:name w:val="Inne"/>
    <w:basedOn w:val="Normalny"/>
    <w:link w:val="Inne"/>
    <w:rsid w:val="00921E1C"/>
    <w:pPr>
      <w:widowControl w:val="0"/>
      <w:spacing w:after="140" w:line="276" w:lineRule="auto"/>
    </w:pPr>
    <w:rPr>
      <w:color w:val="00000A"/>
      <w:sz w:val="22"/>
      <w:szCs w:val="22"/>
      <w:lang w:val="x-none" w:eastAsia="x-none"/>
    </w:rPr>
  </w:style>
  <w:style w:type="character" w:customStyle="1" w:styleId="Nierozpoznanawzmianka2">
    <w:name w:val="Nierozpoznana wzmianka2"/>
    <w:uiPriority w:val="99"/>
    <w:semiHidden/>
    <w:unhideWhenUsed/>
    <w:rsid w:val="00F66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8405">
      <w:bodyDiv w:val="1"/>
      <w:marLeft w:val="0"/>
      <w:marRight w:val="0"/>
      <w:marTop w:val="0"/>
      <w:marBottom w:val="0"/>
      <w:divBdr>
        <w:top w:val="none" w:sz="0" w:space="0" w:color="auto"/>
        <w:left w:val="none" w:sz="0" w:space="0" w:color="auto"/>
        <w:bottom w:val="none" w:sz="0" w:space="0" w:color="auto"/>
        <w:right w:val="none" w:sz="0" w:space="0" w:color="auto"/>
      </w:divBdr>
    </w:div>
    <w:div w:id="171068638">
      <w:bodyDiv w:val="1"/>
      <w:marLeft w:val="0"/>
      <w:marRight w:val="0"/>
      <w:marTop w:val="0"/>
      <w:marBottom w:val="0"/>
      <w:divBdr>
        <w:top w:val="none" w:sz="0" w:space="0" w:color="auto"/>
        <w:left w:val="none" w:sz="0" w:space="0" w:color="auto"/>
        <w:bottom w:val="none" w:sz="0" w:space="0" w:color="auto"/>
        <w:right w:val="none" w:sz="0" w:space="0" w:color="auto"/>
      </w:divBdr>
    </w:div>
    <w:div w:id="334764560">
      <w:bodyDiv w:val="1"/>
      <w:marLeft w:val="0"/>
      <w:marRight w:val="0"/>
      <w:marTop w:val="0"/>
      <w:marBottom w:val="0"/>
      <w:divBdr>
        <w:top w:val="none" w:sz="0" w:space="0" w:color="auto"/>
        <w:left w:val="none" w:sz="0" w:space="0" w:color="auto"/>
        <w:bottom w:val="none" w:sz="0" w:space="0" w:color="auto"/>
        <w:right w:val="none" w:sz="0" w:space="0" w:color="auto"/>
      </w:divBdr>
    </w:div>
    <w:div w:id="350567441">
      <w:bodyDiv w:val="1"/>
      <w:marLeft w:val="0"/>
      <w:marRight w:val="0"/>
      <w:marTop w:val="0"/>
      <w:marBottom w:val="0"/>
      <w:divBdr>
        <w:top w:val="none" w:sz="0" w:space="0" w:color="auto"/>
        <w:left w:val="none" w:sz="0" w:space="0" w:color="auto"/>
        <w:bottom w:val="none" w:sz="0" w:space="0" w:color="auto"/>
        <w:right w:val="none" w:sz="0" w:space="0" w:color="auto"/>
      </w:divBdr>
    </w:div>
    <w:div w:id="365571603">
      <w:bodyDiv w:val="1"/>
      <w:marLeft w:val="0"/>
      <w:marRight w:val="0"/>
      <w:marTop w:val="0"/>
      <w:marBottom w:val="0"/>
      <w:divBdr>
        <w:top w:val="none" w:sz="0" w:space="0" w:color="auto"/>
        <w:left w:val="none" w:sz="0" w:space="0" w:color="auto"/>
        <w:bottom w:val="none" w:sz="0" w:space="0" w:color="auto"/>
        <w:right w:val="none" w:sz="0" w:space="0" w:color="auto"/>
      </w:divBdr>
    </w:div>
    <w:div w:id="461581275">
      <w:bodyDiv w:val="1"/>
      <w:marLeft w:val="0"/>
      <w:marRight w:val="0"/>
      <w:marTop w:val="0"/>
      <w:marBottom w:val="0"/>
      <w:divBdr>
        <w:top w:val="none" w:sz="0" w:space="0" w:color="auto"/>
        <w:left w:val="none" w:sz="0" w:space="0" w:color="auto"/>
        <w:bottom w:val="none" w:sz="0" w:space="0" w:color="auto"/>
        <w:right w:val="none" w:sz="0" w:space="0" w:color="auto"/>
      </w:divBdr>
      <w:divsChild>
        <w:div w:id="437532540">
          <w:marLeft w:val="0"/>
          <w:marRight w:val="0"/>
          <w:marTop w:val="0"/>
          <w:marBottom w:val="0"/>
          <w:divBdr>
            <w:top w:val="none" w:sz="0" w:space="0" w:color="auto"/>
            <w:left w:val="none" w:sz="0" w:space="0" w:color="auto"/>
            <w:bottom w:val="none" w:sz="0" w:space="0" w:color="auto"/>
            <w:right w:val="none" w:sz="0" w:space="0" w:color="auto"/>
          </w:divBdr>
        </w:div>
        <w:div w:id="624043308">
          <w:marLeft w:val="0"/>
          <w:marRight w:val="0"/>
          <w:marTop w:val="0"/>
          <w:marBottom w:val="0"/>
          <w:divBdr>
            <w:top w:val="none" w:sz="0" w:space="0" w:color="auto"/>
            <w:left w:val="none" w:sz="0" w:space="0" w:color="auto"/>
            <w:bottom w:val="none" w:sz="0" w:space="0" w:color="auto"/>
            <w:right w:val="none" w:sz="0" w:space="0" w:color="auto"/>
          </w:divBdr>
        </w:div>
        <w:div w:id="681321196">
          <w:marLeft w:val="0"/>
          <w:marRight w:val="0"/>
          <w:marTop w:val="0"/>
          <w:marBottom w:val="0"/>
          <w:divBdr>
            <w:top w:val="none" w:sz="0" w:space="0" w:color="auto"/>
            <w:left w:val="none" w:sz="0" w:space="0" w:color="auto"/>
            <w:bottom w:val="none" w:sz="0" w:space="0" w:color="auto"/>
            <w:right w:val="none" w:sz="0" w:space="0" w:color="auto"/>
          </w:divBdr>
        </w:div>
        <w:div w:id="1033310944">
          <w:marLeft w:val="0"/>
          <w:marRight w:val="0"/>
          <w:marTop w:val="0"/>
          <w:marBottom w:val="0"/>
          <w:divBdr>
            <w:top w:val="none" w:sz="0" w:space="0" w:color="auto"/>
            <w:left w:val="none" w:sz="0" w:space="0" w:color="auto"/>
            <w:bottom w:val="none" w:sz="0" w:space="0" w:color="auto"/>
            <w:right w:val="none" w:sz="0" w:space="0" w:color="auto"/>
          </w:divBdr>
        </w:div>
        <w:div w:id="1513491248">
          <w:marLeft w:val="0"/>
          <w:marRight w:val="0"/>
          <w:marTop w:val="0"/>
          <w:marBottom w:val="0"/>
          <w:divBdr>
            <w:top w:val="none" w:sz="0" w:space="0" w:color="auto"/>
            <w:left w:val="none" w:sz="0" w:space="0" w:color="auto"/>
            <w:bottom w:val="none" w:sz="0" w:space="0" w:color="auto"/>
            <w:right w:val="none" w:sz="0" w:space="0" w:color="auto"/>
          </w:divBdr>
        </w:div>
      </w:divsChild>
    </w:div>
    <w:div w:id="530805901">
      <w:bodyDiv w:val="1"/>
      <w:marLeft w:val="0"/>
      <w:marRight w:val="0"/>
      <w:marTop w:val="0"/>
      <w:marBottom w:val="0"/>
      <w:divBdr>
        <w:top w:val="none" w:sz="0" w:space="0" w:color="auto"/>
        <w:left w:val="none" w:sz="0" w:space="0" w:color="auto"/>
        <w:bottom w:val="none" w:sz="0" w:space="0" w:color="auto"/>
        <w:right w:val="none" w:sz="0" w:space="0" w:color="auto"/>
      </w:divBdr>
    </w:div>
    <w:div w:id="716974934">
      <w:bodyDiv w:val="1"/>
      <w:marLeft w:val="0"/>
      <w:marRight w:val="0"/>
      <w:marTop w:val="0"/>
      <w:marBottom w:val="0"/>
      <w:divBdr>
        <w:top w:val="none" w:sz="0" w:space="0" w:color="auto"/>
        <w:left w:val="none" w:sz="0" w:space="0" w:color="auto"/>
        <w:bottom w:val="none" w:sz="0" w:space="0" w:color="auto"/>
        <w:right w:val="none" w:sz="0" w:space="0" w:color="auto"/>
      </w:divBdr>
    </w:div>
    <w:div w:id="871721479">
      <w:bodyDiv w:val="1"/>
      <w:marLeft w:val="0"/>
      <w:marRight w:val="0"/>
      <w:marTop w:val="0"/>
      <w:marBottom w:val="0"/>
      <w:divBdr>
        <w:top w:val="none" w:sz="0" w:space="0" w:color="auto"/>
        <w:left w:val="none" w:sz="0" w:space="0" w:color="auto"/>
        <w:bottom w:val="none" w:sz="0" w:space="0" w:color="auto"/>
        <w:right w:val="none" w:sz="0" w:space="0" w:color="auto"/>
      </w:divBdr>
    </w:div>
    <w:div w:id="1094593788">
      <w:bodyDiv w:val="1"/>
      <w:marLeft w:val="0"/>
      <w:marRight w:val="0"/>
      <w:marTop w:val="0"/>
      <w:marBottom w:val="0"/>
      <w:divBdr>
        <w:top w:val="none" w:sz="0" w:space="0" w:color="auto"/>
        <w:left w:val="none" w:sz="0" w:space="0" w:color="auto"/>
        <w:bottom w:val="none" w:sz="0" w:space="0" w:color="auto"/>
        <w:right w:val="none" w:sz="0" w:space="0" w:color="auto"/>
      </w:divBdr>
    </w:div>
    <w:div w:id="1134130895">
      <w:bodyDiv w:val="1"/>
      <w:marLeft w:val="0"/>
      <w:marRight w:val="0"/>
      <w:marTop w:val="0"/>
      <w:marBottom w:val="0"/>
      <w:divBdr>
        <w:top w:val="none" w:sz="0" w:space="0" w:color="auto"/>
        <w:left w:val="none" w:sz="0" w:space="0" w:color="auto"/>
        <w:bottom w:val="none" w:sz="0" w:space="0" w:color="auto"/>
        <w:right w:val="none" w:sz="0" w:space="0" w:color="auto"/>
      </w:divBdr>
    </w:div>
    <w:div w:id="1144390934">
      <w:bodyDiv w:val="1"/>
      <w:marLeft w:val="0"/>
      <w:marRight w:val="0"/>
      <w:marTop w:val="0"/>
      <w:marBottom w:val="0"/>
      <w:divBdr>
        <w:top w:val="none" w:sz="0" w:space="0" w:color="auto"/>
        <w:left w:val="none" w:sz="0" w:space="0" w:color="auto"/>
        <w:bottom w:val="none" w:sz="0" w:space="0" w:color="auto"/>
        <w:right w:val="none" w:sz="0" w:space="0" w:color="auto"/>
      </w:divBdr>
    </w:div>
    <w:div w:id="1636985398">
      <w:bodyDiv w:val="1"/>
      <w:marLeft w:val="0"/>
      <w:marRight w:val="0"/>
      <w:marTop w:val="0"/>
      <w:marBottom w:val="0"/>
      <w:divBdr>
        <w:top w:val="none" w:sz="0" w:space="0" w:color="auto"/>
        <w:left w:val="none" w:sz="0" w:space="0" w:color="auto"/>
        <w:bottom w:val="none" w:sz="0" w:space="0" w:color="auto"/>
        <w:right w:val="none" w:sz="0" w:space="0" w:color="auto"/>
      </w:divBdr>
    </w:div>
    <w:div w:id="1837649855">
      <w:bodyDiv w:val="1"/>
      <w:marLeft w:val="0"/>
      <w:marRight w:val="0"/>
      <w:marTop w:val="0"/>
      <w:marBottom w:val="0"/>
      <w:divBdr>
        <w:top w:val="none" w:sz="0" w:space="0" w:color="auto"/>
        <w:left w:val="none" w:sz="0" w:space="0" w:color="auto"/>
        <w:bottom w:val="none" w:sz="0" w:space="0" w:color="auto"/>
        <w:right w:val="none" w:sz="0" w:space="0" w:color="auto"/>
      </w:divBdr>
    </w:div>
    <w:div w:id="2074621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0(46)%20833%2035%2019,"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adamow.home.pl/zespol_szkol/joomlaU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zazyciem@pzpswhrubieszow.pl"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4f2jDMxL+KBK/8tWiPZMyAxvflQ==">AMUW2mXK4VNJnT64hlGVMmoplWcz3HxRMw8PRGb/JAxQXXYdR5WcNpUaTF41aAvB6SLHarfdsPOEnvUAZXTl/p9pqo26CWF3SINa0rtI3QkDd2G8RHWE/xCg2sTX8Kp87xMtdUaFn4LIS+Npo6wrl1JLKpQijbjIpYCF4j/5506u3mHxeKrSIwc=</go:docsCustomData>
</go:gDocsCustomXmlDataStorage>
</file>

<file path=customXml/item3.xml>��< ? x m l   v e r s i o n = " 1 . 0 "   e n c o d i n g = " u t f - 1 6 " ? > < A r r a y O f D o c u m e n t L i n k   x m l n s : x s d = " h t t p : / / w w w . w 3 . o r g / 2 0 0 1 / X M L S c h e m a "   x m l n s : x s i = " h t t p : / / w w w . w 3 . o r g / 2 0 0 1 / X M L S c h e m a - i n s t a n c e " / > 
</file>

<file path=customXml/itemProps1.xml><?xml version="1.0" encoding="utf-8"?>
<ds:datastoreItem xmlns:ds="http://schemas.openxmlformats.org/officeDocument/2006/customXml" ds:itemID="{1D8F29AF-46DB-4199-BEAC-3B77663316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E7518BA-C698-46F9-81C0-0ABD37152B8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31</Pages>
  <Words>8488</Words>
  <Characters>50930</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59300</CharactersWithSpaces>
  <SharedDoc>false</SharedDoc>
  <HLinks>
    <vt:vector size="18" baseType="variant">
      <vt:variant>
        <vt:i4>8257635</vt:i4>
      </vt:variant>
      <vt:variant>
        <vt:i4>6</vt:i4>
      </vt:variant>
      <vt:variant>
        <vt:i4>0</vt:i4>
      </vt:variant>
      <vt:variant>
        <vt:i4>5</vt:i4>
      </vt:variant>
      <vt:variant>
        <vt:lpwstr>mailto:%20(46)%20833%2035%2019,</vt:lpwstr>
      </vt:variant>
      <vt:variant>
        <vt:lpwstr/>
      </vt:variant>
      <vt:variant>
        <vt:i4>65639</vt:i4>
      </vt:variant>
      <vt:variant>
        <vt:i4>3</vt:i4>
      </vt:variant>
      <vt:variant>
        <vt:i4>0</vt:i4>
      </vt:variant>
      <vt:variant>
        <vt:i4>5</vt:i4>
      </vt:variant>
      <vt:variant>
        <vt:lpwstr>http://www.adamow.home.pl/zespol_szkol/joomlaUN/</vt:lpwstr>
      </vt:variant>
      <vt:variant>
        <vt:lpwstr/>
      </vt:variant>
      <vt:variant>
        <vt:i4>458793</vt:i4>
      </vt:variant>
      <vt:variant>
        <vt:i4>0</vt:i4>
      </vt:variant>
      <vt:variant>
        <vt:i4>0</vt:i4>
      </vt:variant>
      <vt:variant>
        <vt:i4>5</vt:i4>
      </vt:variant>
      <vt:variant>
        <vt:lpwstr>mailto:zazyciem@pzpswhrubieszow.pl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Szreder</dc:creator>
  <cp:keywords/>
  <cp:lastModifiedBy>MSC</cp:lastModifiedBy>
  <cp:revision>16</cp:revision>
  <cp:lastPrinted>2024-04-11T11:14:00Z</cp:lastPrinted>
  <dcterms:created xsi:type="dcterms:W3CDTF">2024-07-26T10:30:00Z</dcterms:created>
  <dcterms:modified xsi:type="dcterms:W3CDTF">2026-07-31T12:50:00Z</dcterms:modified>
</cp:coreProperties>
</file>