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E0A" w:rsidRDefault="009D0E0A" w:rsidP="009D0E0A">
      <w:pPr>
        <w:pStyle w:val="Tekstpodstawowy"/>
        <w:shd w:val="clear" w:color="auto" w:fill="auto"/>
        <w:spacing w:line="240" w:lineRule="auto"/>
        <w:jc w:val="center"/>
        <w:rPr>
          <w:rFonts w:eastAsia="Times New Roman" w:cs="Times New Roman"/>
          <w:i/>
          <w:iCs/>
        </w:rPr>
      </w:pPr>
      <w:r>
        <w:rPr>
          <w:i/>
          <w:iCs/>
        </w:rPr>
        <w:t>Zp1/7/2026 Zakup oraz sukcesywne dostawy oleju opałowego lekkiego na potrzeby Zespół Szkół w Parchowie w 2026</w:t>
      </w:r>
      <w:r w:rsidR="00F85B4C">
        <w:rPr>
          <w:i/>
          <w:iCs/>
        </w:rPr>
        <w:t>/2027</w:t>
      </w:r>
      <w:r>
        <w:rPr>
          <w:i/>
          <w:iCs/>
        </w:rPr>
        <w:t xml:space="preserve"> r.</w:t>
      </w:r>
    </w:p>
    <w:p w:rsidR="000557E5" w:rsidRDefault="00810D6F">
      <w:pPr>
        <w:pStyle w:val="Tekstpodstawowy"/>
        <w:shd w:val="clear" w:color="auto" w:fill="auto"/>
        <w:spacing w:line="240" w:lineRule="auto"/>
        <w:jc w:val="right"/>
      </w:pPr>
      <w:r>
        <w:rPr>
          <w:iCs/>
        </w:rPr>
        <w:t>Załącznik nr 4 do SWZ</w:t>
      </w:r>
    </w:p>
    <w:p w:rsidR="000557E5" w:rsidRDefault="000557E5">
      <w:pPr>
        <w:pStyle w:val="Tekstpodstawowy"/>
        <w:shd w:val="clear" w:color="auto" w:fill="auto"/>
        <w:spacing w:line="271" w:lineRule="auto"/>
        <w:rPr>
          <w:i/>
          <w:iCs/>
        </w:rPr>
      </w:pPr>
    </w:p>
    <w:p w:rsidR="000557E5" w:rsidRDefault="000557E5">
      <w:pPr>
        <w:pStyle w:val="Tekstpodstawowy"/>
        <w:shd w:val="clear" w:color="auto" w:fill="auto"/>
        <w:spacing w:line="271" w:lineRule="auto"/>
      </w:pPr>
    </w:p>
    <w:p w:rsidR="000557E5" w:rsidRDefault="00810D6F">
      <w:pPr>
        <w:pStyle w:val="Heading10"/>
        <w:keepNext/>
        <w:keepLines/>
        <w:shd w:val="clear" w:color="auto" w:fill="auto"/>
        <w:tabs>
          <w:tab w:val="left" w:leader="dot" w:pos="6467"/>
        </w:tabs>
        <w:spacing w:line="271" w:lineRule="auto"/>
      </w:pPr>
      <w:bookmarkStart w:id="0" w:name="bookmark0"/>
      <w:r>
        <w:t>Umowa nr</w:t>
      </w:r>
      <w:bookmarkEnd w:id="0"/>
      <w:r>
        <w:t xml:space="preserve"> ……………………(Wzór)</w:t>
      </w:r>
    </w:p>
    <w:p w:rsidR="000557E5" w:rsidRDefault="000557E5">
      <w:pPr>
        <w:pStyle w:val="Tekstpodstawowy"/>
        <w:shd w:val="clear" w:color="auto" w:fill="auto"/>
        <w:tabs>
          <w:tab w:val="left" w:leader="dot" w:pos="2414"/>
        </w:tabs>
        <w:spacing w:line="271" w:lineRule="auto"/>
        <w:ind w:left="360" w:hanging="360"/>
      </w:pPr>
    </w:p>
    <w:p w:rsidR="000557E5" w:rsidRDefault="00810D6F">
      <w:pPr>
        <w:pStyle w:val="Tekstpodstawowy"/>
        <w:shd w:val="clear" w:color="auto" w:fill="auto"/>
        <w:tabs>
          <w:tab w:val="left" w:leader="dot" w:pos="2414"/>
        </w:tabs>
        <w:spacing w:line="271" w:lineRule="auto"/>
        <w:ind w:left="360" w:hanging="360"/>
      </w:pPr>
      <w:r>
        <w:t xml:space="preserve">Zawarta dnia </w:t>
      </w:r>
      <w:r>
        <w:tab/>
        <w:t xml:space="preserve">r. w </w:t>
      </w:r>
      <w:r w:rsidR="009D0E0A">
        <w:t>Parchowie</w:t>
      </w:r>
      <w:r>
        <w:t xml:space="preserve">  pomiędzy:</w:t>
      </w:r>
    </w:p>
    <w:p w:rsidR="009D0E0A" w:rsidRDefault="009D0E0A">
      <w:pPr>
        <w:pStyle w:val="Tekstpodstawowy"/>
        <w:shd w:val="clear" w:color="auto" w:fill="auto"/>
        <w:tabs>
          <w:tab w:val="left" w:leader="dot" w:pos="2414"/>
        </w:tabs>
        <w:spacing w:line="271" w:lineRule="auto"/>
        <w:ind w:left="360" w:hanging="360"/>
      </w:pPr>
    </w:p>
    <w:p w:rsidR="009D0E0A" w:rsidRPr="00AE26C6" w:rsidRDefault="009D0E0A" w:rsidP="009D0E0A">
      <w:pPr>
        <w:pStyle w:val="Tekstpodstawowy"/>
        <w:ind w:left="148"/>
        <w:rPr>
          <w:rFonts w:ascii="Times New Roman" w:hAnsi="Times New Roman" w:cs="Times New Roman"/>
          <w:b/>
          <w:spacing w:val="15"/>
          <w:sz w:val="24"/>
          <w:szCs w:val="24"/>
        </w:rPr>
      </w:pPr>
      <w:r w:rsidRPr="00AE26C6">
        <w:rPr>
          <w:rFonts w:ascii="Times New Roman" w:hAnsi="Times New Roman" w:cs="Times New Roman"/>
          <w:b/>
          <w:sz w:val="24"/>
          <w:szCs w:val="24"/>
        </w:rPr>
        <w:t>Gminą</w:t>
      </w:r>
      <w:r w:rsidRPr="00AE26C6">
        <w:rPr>
          <w:rFonts w:ascii="Times New Roman" w:hAnsi="Times New Roman" w:cs="Times New Roman"/>
          <w:b/>
          <w:spacing w:val="16"/>
          <w:sz w:val="24"/>
          <w:szCs w:val="24"/>
        </w:rPr>
        <w:t xml:space="preserve"> </w:t>
      </w:r>
      <w:r w:rsidRPr="00AE26C6">
        <w:rPr>
          <w:rFonts w:ascii="Times New Roman" w:hAnsi="Times New Roman" w:cs="Times New Roman"/>
          <w:b/>
          <w:sz w:val="24"/>
          <w:szCs w:val="24"/>
        </w:rPr>
        <w:t>Parchowo,</w:t>
      </w:r>
      <w:r w:rsidRPr="00AE26C6">
        <w:rPr>
          <w:rFonts w:ascii="Times New Roman" w:hAnsi="Times New Roman" w:cs="Times New Roman"/>
          <w:b/>
          <w:spacing w:val="15"/>
          <w:sz w:val="24"/>
          <w:szCs w:val="24"/>
        </w:rPr>
        <w:t xml:space="preserve"> </w:t>
      </w:r>
    </w:p>
    <w:p w:rsidR="009D0E0A" w:rsidRPr="00AE26C6" w:rsidRDefault="009D0E0A" w:rsidP="009D0E0A">
      <w:pPr>
        <w:pStyle w:val="Tekstpodstawowy"/>
        <w:ind w:left="148"/>
        <w:rPr>
          <w:rFonts w:ascii="Times New Roman" w:hAnsi="Times New Roman" w:cs="Times New Roman"/>
          <w:b/>
          <w:spacing w:val="15"/>
          <w:sz w:val="24"/>
          <w:szCs w:val="24"/>
        </w:rPr>
      </w:pPr>
      <w:r w:rsidRPr="00AE26C6">
        <w:rPr>
          <w:rFonts w:ascii="Times New Roman" w:hAnsi="Times New Roman" w:cs="Times New Roman"/>
          <w:b/>
          <w:sz w:val="24"/>
          <w:szCs w:val="24"/>
        </w:rPr>
        <w:t>ul.</w:t>
      </w:r>
      <w:r w:rsidRPr="00AE26C6">
        <w:rPr>
          <w:rFonts w:ascii="Times New Roman" w:hAnsi="Times New Roman" w:cs="Times New Roman"/>
          <w:b/>
          <w:spacing w:val="17"/>
          <w:sz w:val="24"/>
          <w:szCs w:val="24"/>
        </w:rPr>
        <w:t xml:space="preserve"> </w:t>
      </w:r>
      <w:r>
        <w:rPr>
          <w:rFonts w:ascii="Times New Roman" w:hAnsi="Times New Roman" w:cs="Times New Roman"/>
          <w:b/>
          <w:sz w:val="24"/>
          <w:szCs w:val="24"/>
        </w:rPr>
        <w:t>Strażacka 21 A</w:t>
      </w:r>
      <w:r w:rsidRPr="00AE26C6">
        <w:rPr>
          <w:rFonts w:ascii="Times New Roman" w:hAnsi="Times New Roman" w:cs="Times New Roman"/>
          <w:b/>
          <w:sz w:val="24"/>
          <w:szCs w:val="24"/>
        </w:rPr>
        <w:t>,</w:t>
      </w:r>
      <w:r w:rsidRPr="00AE26C6">
        <w:rPr>
          <w:rFonts w:ascii="Times New Roman" w:hAnsi="Times New Roman" w:cs="Times New Roman"/>
          <w:b/>
          <w:spacing w:val="15"/>
          <w:sz w:val="24"/>
          <w:szCs w:val="24"/>
        </w:rPr>
        <w:t xml:space="preserve"> </w:t>
      </w:r>
    </w:p>
    <w:p w:rsidR="009D0E0A" w:rsidRPr="007F1706" w:rsidRDefault="009D0E0A" w:rsidP="009D0E0A">
      <w:pPr>
        <w:pStyle w:val="Tekstpodstawowy"/>
        <w:ind w:left="148"/>
        <w:rPr>
          <w:rFonts w:ascii="Times New Roman" w:hAnsi="Times New Roman" w:cs="Times New Roman"/>
          <w:spacing w:val="18"/>
          <w:sz w:val="24"/>
          <w:szCs w:val="24"/>
        </w:rPr>
      </w:pPr>
      <w:r w:rsidRPr="00AE26C6">
        <w:rPr>
          <w:rFonts w:ascii="Times New Roman" w:hAnsi="Times New Roman" w:cs="Times New Roman"/>
          <w:b/>
          <w:sz w:val="24"/>
          <w:szCs w:val="24"/>
        </w:rPr>
        <w:t>77-124 Parchowo</w:t>
      </w:r>
      <w:r w:rsidRPr="007F1706">
        <w:rPr>
          <w:rFonts w:ascii="Times New Roman" w:hAnsi="Times New Roman" w:cs="Times New Roman"/>
          <w:spacing w:val="18"/>
          <w:sz w:val="24"/>
          <w:szCs w:val="24"/>
        </w:rPr>
        <w:t xml:space="preserve"> </w:t>
      </w:r>
    </w:p>
    <w:p w:rsidR="009D0E0A" w:rsidRDefault="009D0E0A" w:rsidP="009D0E0A">
      <w:pPr>
        <w:pStyle w:val="Tekstpodstawowy"/>
        <w:ind w:left="148"/>
        <w:rPr>
          <w:rFonts w:ascii="Times New Roman" w:hAnsi="Times New Roman" w:cs="Times New Roman"/>
          <w:sz w:val="24"/>
          <w:szCs w:val="24"/>
        </w:rPr>
      </w:pPr>
      <w:r w:rsidRPr="007F1706">
        <w:rPr>
          <w:rFonts w:ascii="Times New Roman" w:hAnsi="Times New Roman" w:cs="Times New Roman"/>
          <w:sz w:val="24"/>
          <w:szCs w:val="24"/>
        </w:rPr>
        <w:t>REGON</w:t>
      </w:r>
      <w:r w:rsidRPr="007F1706">
        <w:rPr>
          <w:rFonts w:ascii="Times New Roman" w:hAnsi="Times New Roman" w:cs="Times New Roman"/>
          <w:spacing w:val="16"/>
          <w:sz w:val="24"/>
          <w:szCs w:val="24"/>
        </w:rPr>
        <w:t xml:space="preserve"> </w:t>
      </w:r>
      <w:r w:rsidRPr="007F1706">
        <w:rPr>
          <w:rFonts w:ascii="Times New Roman" w:hAnsi="Times New Roman" w:cs="Times New Roman"/>
          <w:sz w:val="24"/>
          <w:szCs w:val="24"/>
        </w:rPr>
        <w:t>770979513,</w:t>
      </w:r>
      <w:r w:rsidRPr="007F1706">
        <w:rPr>
          <w:rFonts w:ascii="Times New Roman" w:hAnsi="Times New Roman" w:cs="Times New Roman"/>
          <w:spacing w:val="15"/>
          <w:sz w:val="24"/>
          <w:szCs w:val="24"/>
        </w:rPr>
        <w:t xml:space="preserve"> </w:t>
      </w:r>
      <w:r w:rsidRPr="007F1706">
        <w:rPr>
          <w:rFonts w:ascii="Times New Roman" w:hAnsi="Times New Roman" w:cs="Times New Roman"/>
          <w:spacing w:val="15"/>
          <w:sz w:val="24"/>
          <w:szCs w:val="24"/>
        </w:rPr>
        <w:br/>
      </w:r>
      <w:r w:rsidRPr="007F1706">
        <w:rPr>
          <w:rFonts w:ascii="Times New Roman" w:hAnsi="Times New Roman" w:cs="Times New Roman"/>
          <w:sz w:val="24"/>
          <w:szCs w:val="24"/>
        </w:rPr>
        <w:t>NIP</w:t>
      </w:r>
      <w:r w:rsidRPr="007F1706">
        <w:rPr>
          <w:rFonts w:ascii="Times New Roman" w:hAnsi="Times New Roman" w:cs="Times New Roman"/>
          <w:spacing w:val="16"/>
          <w:sz w:val="24"/>
          <w:szCs w:val="24"/>
        </w:rPr>
        <w:t xml:space="preserve"> </w:t>
      </w:r>
      <w:r w:rsidRPr="007F1706">
        <w:rPr>
          <w:rFonts w:ascii="Times New Roman" w:hAnsi="Times New Roman" w:cs="Times New Roman"/>
          <w:sz w:val="24"/>
          <w:szCs w:val="24"/>
        </w:rPr>
        <w:t xml:space="preserve">8421363788 </w:t>
      </w:r>
    </w:p>
    <w:p w:rsidR="009D0E0A" w:rsidRPr="007F1706" w:rsidRDefault="009D0E0A" w:rsidP="009D0E0A">
      <w:pPr>
        <w:pStyle w:val="Tekstpodstawowy"/>
        <w:ind w:left="148"/>
        <w:rPr>
          <w:rFonts w:ascii="Times New Roman" w:hAnsi="Times New Roman" w:cs="Times New Roman"/>
          <w:sz w:val="24"/>
          <w:szCs w:val="24"/>
        </w:rPr>
      </w:pPr>
      <w:r w:rsidRPr="007F1706">
        <w:rPr>
          <w:rFonts w:ascii="Times New Roman" w:hAnsi="Times New Roman" w:cs="Times New Roman"/>
          <w:sz w:val="24"/>
          <w:szCs w:val="24"/>
        </w:rPr>
        <w:t>reprezentowaną</w:t>
      </w:r>
      <w:r w:rsidRPr="007F1706">
        <w:rPr>
          <w:rFonts w:ascii="Times New Roman" w:hAnsi="Times New Roman" w:cs="Times New Roman"/>
          <w:spacing w:val="-9"/>
          <w:sz w:val="24"/>
          <w:szCs w:val="24"/>
        </w:rPr>
        <w:t xml:space="preserve"> </w:t>
      </w:r>
      <w:r w:rsidRPr="007F1706">
        <w:rPr>
          <w:rFonts w:ascii="Times New Roman" w:hAnsi="Times New Roman" w:cs="Times New Roman"/>
          <w:sz w:val="24"/>
          <w:szCs w:val="24"/>
        </w:rPr>
        <w:t>przez:</w:t>
      </w:r>
    </w:p>
    <w:p w:rsidR="009D0E0A" w:rsidRPr="007F1706" w:rsidRDefault="009D0E0A" w:rsidP="009D0E0A">
      <w:pPr>
        <w:pStyle w:val="Tekstpodstawowy"/>
        <w:ind w:left="148" w:right="4181"/>
        <w:rPr>
          <w:rFonts w:ascii="Times New Roman" w:hAnsi="Times New Roman" w:cs="Times New Roman"/>
          <w:spacing w:val="-3"/>
          <w:sz w:val="24"/>
          <w:szCs w:val="24"/>
        </w:rPr>
      </w:pPr>
      <w:r w:rsidRPr="007F1706">
        <w:rPr>
          <w:rFonts w:ascii="Times New Roman" w:hAnsi="Times New Roman" w:cs="Times New Roman"/>
          <w:sz w:val="24"/>
          <w:szCs w:val="24"/>
        </w:rPr>
        <w:t xml:space="preserve">Jerzego </w:t>
      </w:r>
      <w:proofErr w:type="spellStart"/>
      <w:r w:rsidRPr="007F1706">
        <w:rPr>
          <w:rFonts w:ascii="Times New Roman" w:hAnsi="Times New Roman" w:cs="Times New Roman"/>
          <w:sz w:val="24"/>
          <w:szCs w:val="24"/>
        </w:rPr>
        <w:t>Werrę</w:t>
      </w:r>
      <w:proofErr w:type="spellEnd"/>
      <w:r w:rsidRPr="007F1706">
        <w:rPr>
          <w:rFonts w:ascii="Times New Roman" w:hAnsi="Times New Roman" w:cs="Times New Roman"/>
          <w:spacing w:val="-3"/>
          <w:sz w:val="24"/>
          <w:szCs w:val="24"/>
        </w:rPr>
        <w:t xml:space="preserve"> – dyrektora </w:t>
      </w:r>
      <w:r>
        <w:rPr>
          <w:rFonts w:ascii="Times New Roman" w:hAnsi="Times New Roman" w:cs="Times New Roman"/>
          <w:spacing w:val="-3"/>
          <w:sz w:val="24"/>
          <w:szCs w:val="24"/>
        </w:rPr>
        <w:t xml:space="preserve">Zespołu Szkół w </w:t>
      </w:r>
      <w:r w:rsidRPr="007F1706">
        <w:rPr>
          <w:rFonts w:ascii="Times New Roman" w:hAnsi="Times New Roman" w:cs="Times New Roman"/>
          <w:spacing w:val="-3"/>
          <w:sz w:val="24"/>
          <w:szCs w:val="24"/>
        </w:rPr>
        <w:t xml:space="preserve">Parchowie, </w:t>
      </w:r>
    </w:p>
    <w:p w:rsidR="009D0E0A" w:rsidRPr="007F1706" w:rsidRDefault="009D0E0A" w:rsidP="009D0E0A">
      <w:pPr>
        <w:pStyle w:val="Tekstpodstawowy"/>
        <w:ind w:left="148" w:right="4706"/>
        <w:rPr>
          <w:rFonts w:ascii="Times New Roman" w:hAnsi="Times New Roman" w:cs="Times New Roman"/>
          <w:sz w:val="24"/>
          <w:szCs w:val="24"/>
        </w:rPr>
      </w:pPr>
      <w:r w:rsidRPr="007F1706">
        <w:rPr>
          <w:rFonts w:ascii="Times New Roman" w:hAnsi="Times New Roman" w:cs="Times New Roman"/>
          <w:spacing w:val="-3"/>
          <w:sz w:val="24"/>
          <w:szCs w:val="24"/>
        </w:rPr>
        <w:t>ul. Kartuska 19A. 77-124 Parchowo</w:t>
      </w:r>
    </w:p>
    <w:p w:rsidR="000557E5" w:rsidRDefault="000557E5" w:rsidP="009D0E0A">
      <w:pPr>
        <w:pStyle w:val="Tekstpodstawowy"/>
        <w:shd w:val="clear" w:color="auto" w:fill="auto"/>
        <w:tabs>
          <w:tab w:val="left" w:leader="dot" w:pos="2414"/>
        </w:tabs>
        <w:spacing w:line="271" w:lineRule="auto"/>
        <w:ind w:left="360" w:hanging="360"/>
      </w:pPr>
    </w:p>
    <w:p w:rsidR="000557E5" w:rsidRDefault="00810D6F">
      <w:pPr>
        <w:pStyle w:val="Tekstpodstawowy"/>
        <w:shd w:val="clear" w:color="auto" w:fill="auto"/>
        <w:spacing w:line="271" w:lineRule="auto"/>
        <w:ind w:left="360" w:hanging="360"/>
      </w:pPr>
      <w:r>
        <w:t>a</w:t>
      </w:r>
    </w:p>
    <w:p w:rsidR="000557E5" w:rsidRDefault="00810D6F">
      <w:pPr>
        <w:pStyle w:val="Tekstpodstawowy"/>
        <w:shd w:val="clear" w:color="auto" w:fill="auto"/>
        <w:tabs>
          <w:tab w:val="left" w:leader="dot" w:pos="2660"/>
        </w:tabs>
        <w:spacing w:line="271" w:lineRule="auto"/>
        <w:ind w:left="360" w:hanging="360"/>
      </w:pPr>
      <w:r>
        <w:t>…………………………………................... prowadzącym działalność gospodarczą/KRS pod firmą</w:t>
      </w:r>
    </w:p>
    <w:p w:rsidR="000557E5" w:rsidRDefault="00810D6F">
      <w:pPr>
        <w:pStyle w:val="Tekstpodstawowy"/>
        <w:shd w:val="clear" w:color="auto" w:fill="auto"/>
        <w:tabs>
          <w:tab w:val="left" w:leader="dot" w:pos="2880"/>
          <w:tab w:val="left" w:leader="dot" w:pos="7333"/>
        </w:tabs>
        <w:spacing w:line="271" w:lineRule="auto"/>
      </w:pPr>
      <w:r>
        <w:t>……………………………………................ z siedzibą w miejscowości ...................... kod pocztowy</w:t>
      </w:r>
    </w:p>
    <w:p w:rsidR="000557E5" w:rsidRDefault="00810D6F">
      <w:pPr>
        <w:pStyle w:val="Tekstpodstawowy"/>
        <w:shd w:val="clear" w:color="auto" w:fill="auto"/>
        <w:tabs>
          <w:tab w:val="left" w:leader="dot" w:pos="2414"/>
          <w:tab w:val="left" w:leader="dot" w:pos="4709"/>
          <w:tab w:val="left" w:leader="dot" w:pos="8208"/>
        </w:tabs>
        <w:spacing w:line="271" w:lineRule="auto"/>
        <w:ind w:left="360" w:hanging="360"/>
      </w:pPr>
      <w:r>
        <w:t>NIP</w:t>
      </w:r>
      <w:r>
        <w:tab/>
        <w:t xml:space="preserve"> REGON</w:t>
      </w:r>
      <w:r>
        <w:tab/>
      </w:r>
    </w:p>
    <w:p w:rsidR="000557E5" w:rsidRDefault="00810D6F">
      <w:pPr>
        <w:pStyle w:val="Tekstpodstawowy"/>
        <w:shd w:val="clear" w:color="auto" w:fill="auto"/>
        <w:spacing w:line="271" w:lineRule="auto"/>
        <w:ind w:left="360" w:hanging="360"/>
      </w:pPr>
      <w:r>
        <w:t>reprezentowaną przez:</w:t>
      </w:r>
    </w:p>
    <w:p w:rsidR="000557E5" w:rsidRDefault="00810D6F">
      <w:pPr>
        <w:pStyle w:val="Tekstpodstawowy"/>
        <w:shd w:val="clear" w:color="auto" w:fill="auto"/>
        <w:spacing w:line="271" w:lineRule="auto"/>
        <w:ind w:left="360" w:hanging="360"/>
      </w:pPr>
      <w:r>
        <w:t>…………………………………………………………………………………………………………………</w:t>
      </w:r>
    </w:p>
    <w:p w:rsidR="000557E5" w:rsidRDefault="00810D6F">
      <w:pPr>
        <w:pStyle w:val="Tekstpodstawowy"/>
        <w:shd w:val="clear" w:color="auto" w:fill="auto"/>
        <w:ind w:left="360" w:hanging="360"/>
      </w:pPr>
      <w:r>
        <w:t>zwaną dalej „Wykonawcą"</w:t>
      </w:r>
    </w:p>
    <w:p w:rsidR="000557E5" w:rsidRDefault="00810D6F">
      <w:pPr>
        <w:pStyle w:val="Tekstpodstawowy"/>
        <w:shd w:val="clear" w:color="auto" w:fill="auto"/>
        <w:ind w:left="360" w:hanging="360"/>
      </w:pPr>
      <w:r>
        <w:t>zwanych wspólnie „Stronami”.</w:t>
      </w:r>
    </w:p>
    <w:p w:rsidR="000557E5" w:rsidRDefault="000557E5">
      <w:pPr>
        <w:pStyle w:val="Tekstpodstawowy"/>
        <w:shd w:val="clear" w:color="auto" w:fill="auto"/>
        <w:ind w:left="360" w:hanging="360"/>
      </w:pPr>
    </w:p>
    <w:p w:rsidR="000557E5" w:rsidRDefault="00810D6F">
      <w:pPr>
        <w:pStyle w:val="Tekstpodstawowy"/>
        <w:shd w:val="clear" w:color="auto" w:fill="auto"/>
      </w:pPr>
      <w:r>
        <w:t xml:space="preserve">W wyniku przeprowadzonego postępowania o udzielenie zamówienia publicznego prowadzonego w trybie podstawowym zgodnie z </w:t>
      </w:r>
      <w:r w:rsidRPr="009D0E0A">
        <w:rPr>
          <w:lang w:eastAsia="en-US" w:bidi="en-US"/>
        </w:rPr>
        <w:t xml:space="preserve">art. </w:t>
      </w:r>
      <w:r>
        <w:t>275 pkt 1 ustawy z dnia 11 września 2019 r. - Prawo Zamówień Publicznych (</w:t>
      </w:r>
      <w:r w:rsidR="009D0E0A">
        <w:t xml:space="preserve">Dz. U. z 2026 r. poz.793 </w:t>
      </w:r>
      <w:r w:rsidR="007352C7">
        <w:t>tj.</w:t>
      </w:r>
      <w:r>
        <w:t>) zawarto umowę następującej treści:</w:t>
      </w:r>
    </w:p>
    <w:p w:rsidR="000557E5" w:rsidRDefault="000557E5">
      <w:pPr>
        <w:pStyle w:val="Tekstpodstawowy"/>
        <w:shd w:val="clear" w:color="auto" w:fill="auto"/>
      </w:pPr>
    </w:p>
    <w:p w:rsidR="000557E5" w:rsidRDefault="00810D6F">
      <w:pPr>
        <w:pStyle w:val="Heading10"/>
        <w:keepNext/>
        <w:keepLines/>
        <w:shd w:val="clear" w:color="auto" w:fill="auto"/>
        <w:spacing w:line="240" w:lineRule="auto"/>
      </w:pPr>
      <w:bookmarkStart w:id="1" w:name="bookmark1"/>
      <w:r>
        <w:t>§1</w:t>
      </w:r>
      <w:bookmarkEnd w:id="1"/>
    </w:p>
    <w:p w:rsidR="000557E5" w:rsidRDefault="00810D6F">
      <w:pPr>
        <w:pStyle w:val="Heading10"/>
        <w:keepNext/>
        <w:keepLines/>
        <w:shd w:val="clear" w:color="auto" w:fill="auto"/>
        <w:spacing w:line="228" w:lineRule="auto"/>
      </w:pPr>
      <w:bookmarkStart w:id="2" w:name="bookmark2"/>
      <w:r>
        <w:t>Przedmiot umowy</w:t>
      </w:r>
      <w:bookmarkEnd w:id="2"/>
    </w:p>
    <w:p w:rsidR="000557E5" w:rsidRDefault="000557E5">
      <w:pPr>
        <w:pStyle w:val="Heading10"/>
        <w:keepNext/>
        <w:keepLines/>
        <w:shd w:val="clear" w:color="auto" w:fill="auto"/>
        <w:spacing w:line="228" w:lineRule="auto"/>
      </w:pPr>
    </w:p>
    <w:p w:rsidR="000557E5" w:rsidRDefault="00810D6F">
      <w:pPr>
        <w:pStyle w:val="Tekstpodstawowy"/>
        <w:numPr>
          <w:ilvl w:val="0"/>
          <w:numId w:val="1"/>
        </w:numPr>
        <w:shd w:val="clear" w:color="auto" w:fill="auto"/>
        <w:tabs>
          <w:tab w:val="left" w:pos="355"/>
        </w:tabs>
        <w:ind w:left="360" w:hanging="360"/>
      </w:pPr>
      <w:r>
        <w:t xml:space="preserve">Przedmiotem umowy jest </w:t>
      </w:r>
      <w:r w:rsidR="009D0E0A">
        <w:rPr>
          <w:i/>
          <w:iCs/>
        </w:rPr>
        <w:t>Zakup oraz sukcesywne dostawy oleju opałowego lekkiego na potrzeby Zespół Szkół w Parchowie w 2026</w:t>
      </w:r>
      <w:r w:rsidR="00F85B4C">
        <w:rPr>
          <w:i/>
          <w:iCs/>
        </w:rPr>
        <w:t>/2027</w:t>
      </w:r>
      <w:bookmarkStart w:id="3" w:name="_GoBack"/>
      <w:bookmarkEnd w:id="3"/>
      <w:r w:rsidR="009D0E0A">
        <w:rPr>
          <w:i/>
          <w:iCs/>
        </w:rPr>
        <w:t xml:space="preserve"> r</w:t>
      </w:r>
      <w:r>
        <w:rPr>
          <w:rFonts w:ascii="Times New Roman" w:eastAsia="Times New Roman" w:hAnsi="Times New Roman" w:cs="Times New Roman"/>
          <w:i/>
          <w:iCs/>
          <w:sz w:val="24"/>
          <w:szCs w:val="24"/>
        </w:rPr>
        <w:t xml:space="preserve">. </w:t>
      </w:r>
    </w:p>
    <w:p w:rsidR="000557E5" w:rsidRDefault="00810D6F">
      <w:pPr>
        <w:pStyle w:val="Tekstpodstawowy"/>
        <w:numPr>
          <w:ilvl w:val="0"/>
          <w:numId w:val="1"/>
        </w:numPr>
        <w:shd w:val="clear" w:color="auto" w:fill="auto"/>
        <w:tabs>
          <w:tab w:val="left" w:pos="355"/>
        </w:tabs>
        <w:ind w:left="360" w:hanging="360"/>
      </w:pPr>
      <w:r>
        <w:t>Zamówienie obejmuje zakup oleju opałowego wraz z transportem i rozładunkiem w miejscu przeznacz</w:t>
      </w:r>
      <w:r w:rsidR="009D0E0A">
        <w:t xml:space="preserve">enia oraz </w:t>
      </w:r>
      <w:r w:rsidR="007352C7">
        <w:t>uprzątnięcie</w:t>
      </w:r>
      <w:r>
        <w:t xml:space="preserve"> ewentualnych zanieczyszczeń powstałych podczas napełniania zbiorników olejem.</w:t>
      </w:r>
    </w:p>
    <w:p w:rsidR="000557E5" w:rsidRDefault="00810D6F">
      <w:pPr>
        <w:pStyle w:val="Tekstpodstawowy"/>
        <w:numPr>
          <w:ilvl w:val="0"/>
          <w:numId w:val="1"/>
        </w:numPr>
        <w:shd w:val="clear" w:color="auto" w:fill="auto"/>
        <w:tabs>
          <w:tab w:val="left" w:pos="357"/>
        </w:tabs>
        <w:ind w:left="360" w:hanging="360"/>
      </w:pPr>
      <w:r>
        <w:t>Łączna ilość oleju jest ilością szacunkową i w czasie obowiązywania umowy może ulec zmianie ze względu na potrzeby Zamawiającego, uzależnione w szczególności od warunków atmosferycznych panujących w okresie obowiązywania umowy.</w:t>
      </w:r>
    </w:p>
    <w:p w:rsidR="000557E5" w:rsidRDefault="00810D6F">
      <w:pPr>
        <w:pStyle w:val="Tekstpodstawowy"/>
        <w:numPr>
          <w:ilvl w:val="0"/>
          <w:numId w:val="1"/>
        </w:numPr>
        <w:shd w:val="clear" w:color="auto" w:fill="auto"/>
        <w:tabs>
          <w:tab w:val="left" w:pos="357"/>
        </w:tabs>
        <w:ind w:left="360" w:hanging="360"/>
      </w:pPr>
      <w:r>
        <w:t>Zakup i dostawy będą realizowane sukcesywnie na podstawie zamówienia dokonanego za pośrednictwem poczty elektronicznej na adres mailowy Wykonawcy: ...........................................................................................................................</w:t>
      </w:r>
    </w:p>
    <w:p w:rsidR="000557E5" w:rsidRDefault="00810D6F">
      <w:pPr>
        <w:pStyle w:val="Tekstpodstawowy"/>
        <w:numPr>
          <w:ilvl w:val="0"/>
          <w:numId w:val="1"/>
        </w:numPr>
        <w:shd w:val="clear" w:color="auto" w:fill="auto"/>
        <w:tabs>
          <w:tab w:val="left" w:pos="357"/>
        </w:tabs>
        <w:ind w:left="360" w:hanging="360"/>
      </w:pPr>
      <w:r>
        <w:t xml:space="preserve">Wykonawca zobowiązuje się dostarczyć zamówiony olej opałowy własnym transportem i na własny koszt do kotłowni olejowych znajdujących się w siedzibie </w:t>
      </w:r>
      <w:r w:rsidR="009D0E0A">
        <w:t>zamawiającego</w:t>
      </w:r>
      <w:r>
        <w:t>.</w:t>
      </w:r>
    </w:p>
    <w:p w:rsidR="000557E5" w:rsidRDefault="00810D6F">
      <w:pPr>
        <w:pStyle w:val="Tekstpodstawowy"/>
        <w:numPr>
          <w:ilvl w:val="0"/>
          <w:numId w:val="1"/>
        </w:numPr>
        <w:shd w:val="clear" w:color="auto" w:fill="auto"/>
        <w:tabs>
          <w:tab w:val="left" w:pos="357"/>
        </w:tabs>
        <w:ind w:left="360" w:hanging="360"/>
      </w:pPr>
      <w:r>
        <w:lastRenderedPageBreak/>
        <w:t>Odbiór ilościowy dostarczonego oleju opałowego będzie się odbywać według wskazań legalizowanych urządzeń pomiarowych.</w:t>
      </w:r>
    </w:p>
    <w:p w:rsidR="000557E5" w:rsidRDefault="00810D6F">
      <w:pPr>
        <w:pStyle w:val="Tekstpodstawowy"/>
        <w:numPr>
          <w:ilvl w:val="0"/>
          <w:numId w:val="1"/>
        </w:numPr>
        <w:shd w:val="clear" w:color="auto" w:fill="auto"/>
        <w:tabs>
          <w:tab w:val="left" w:pos="357"/>
        </w:tabs>
        <w:ind w:left="360" w:hanging="360"/>
      </w:pPr>
      <w:r>
        <w:t>Podczas każdorazowej dostawy Wykonawca zobowiązany będzie do przedstawienia osobie odbierającej dostawę, świadectwa jakości/atestu/certyfikatu dostarczonego paliwa.</w:t>
      </w:r>
    </w:p>
    <w:p w:rsidR="000557E5" w:rsidRDefault="00810D6F">
      <w:pPr>
        <w:pStyle w:val="Tekstpodstawowy"/>
        <w:numPr>
          <w:ilvl w:val="0"/>
          <w:numId w:val="1"/>
        </w:numPr>
        <w:shd w:val="clear" w:color="auto" w:fill="auto"/>
        <w:tabs>
          <w:tab w:val="left" w:pos="357"/>
        </w:tabs>
        <w:ind w:left="360" w:hanging="360"/>
      </w:pPr>
      <w:r>
        <w:t>Środek transportu, którym będzie dostarczany olej opałowy Zamawiającego musi być wyposażony w instalację pomiarową z aktualnym świadectwem legalizacji. Wykonawca powinien dostarczyć olej opałowy cysternami zgodnie z aktualnymi wymogami przepisów regulujących sposób transportowania paliw.</w:t>
      </w:r>
    </w:p>
    <w:p w:rsidR="000557E5" w:rsidRDefault="00810D6F">
      <w:pPr>
        <w:pStyle w:val="Tekstpodstawowy"/>
        <w:numPr>
          <w:ilvl w:val="0"/>
          <w:numId w:val="1"/>
        </w:numPr>
        <w:shd w:val="clear" w:color="auto" w:fill="auto"/>
        <w:tabs>
          <w:tab w:val="left" w:pos="357"/>
        </w:tabs>
        <w:ind w:left="360" w:hanging="360"/>
      </w:pPr>
      <w:r>
        <w:t>Olej opałowy powinien spełniać wymagania, które odpowiadają normie PN-C-96024:2020-12 „Przetwory naftowe. Oleje opałowe” oraz wymagania Rozporządzenia Ministra Energii z dnia 1 grudnia 2016 r. w sprawie wymagań jakościowych dotyczących zawartości siarki dla olejów oraz rodzajów instalacji i warunków, w których będą stosowane ciężkie oleje opałowe                              (Dz. U. z 2016 r. poz. 2008) oraz pozostałych norm i przepisów aktualnych w okresie obowiązywania umowy.</w:t>
      </w:r>
    </w:p>
    <w:p w:rsidR="000557E5" w:rsidRDefault="00810D6F">
      <w:pPr>
        <w:pStyle w:val="Tekstpodstawowy"/>
        <w:numPr>
          <w:ilvl w:val="0"/>
          <w:numId w:val="1"/>
        </w:numPr>
        <w:shd w:val="clear" w:color="auto" w:fill="auto"/>
        <w:tabs>
          <w:tab w:val="left" w:pos="461"/>
        </w:tabs>
        <w:ind w:left="360" w:hanging="360"/>
      </w:pPr>
      <w:r>
        <w:t>Wykonawca oświadcza, że posiada odpowiednią wiedzę, doświadczenie oraz uprawnienia do wykonania przedmiotu umowy m.in. koncesje wydaną przez Prezesa Urzędu Regulacji Energetyki na obrót paliwami ciekłymi nr .............. z dnia ............. na okres od ...........                             do .................. i dysponuje stosowną bazą do wykonania przedmiotu umowy.</w:t>
      </w:r>
    </w:p>
    <w:p w:rsidR="000557E5" w:rsidRDefault="00810D6F">
      <w:pPr>
        <w:pStyle w:val="Tekstpodstawowy"/>
        <w:numPr>
          <w:ilvl w:val="0"/>
          <w:numId w:val="1"/>
        </w:numPr>
        <w:shd w:val="clear" w:color="auto" w:fill="auto"/>
        <w:tabs>
          <w:tab w:val="left" w:pos="461"/>
        </w:tabs>
        <w:ind w:left="360" w:hanging="360"/>
      </w:pPr>
      <w:r>
        <w:t>Wykonawca we własnym zakresie i z własnych środków zapewni sprzęt i materiały niezbędne do realizacji przedmiotu umowy.</w:t>
      </w:r>
    </w:p>
    <w:p w:rsidR="000557E5" w:rsidRDefault="00810D6F">
      <w:pPr>
        <w:pStyle w:val="Tekstpodstawowy"/>
        <w:numPr>
          <w:ilvl w:val="0"/>
          <w:numId w:val="1"/>
        </w:numPr>
        <w:shd w:val="clear" w:color="auto" w:fill="auto"/>
        <w:tabs>
          <w:tab w:val="left" w:pos="461"/>
        </w:tabs>
        <w:ind w:left="360" w:hanging="360"/>
      </w:pPr>
      <w:r>
        <w:t>Zamawiający posiada zgłoszenie rejestracyjne uproszczone w zakresie podatku akcyzowego nr PL ...................... numery identyfikacyjne miejsca występowania urządzenia grzewczego oraz listę dostępnych kodów transakcyjnych.</w:t>
      </w:r>
    </w:p>
    <w:p w:rsidR="000557E5" w:rsidRDefault="00810D6F">
      <w:pPr>
        <w:pStyle w:val="Tekstpodstawowy"/>
        <w:numPr>
          <w:ilvl w:val="0"/>
          <w:numId w:val="1"/>
        </w:numPr>
        <w:shd w:val="clear" w:color="auto" w:fill="auto"/>
        <w:tabs>
          <w:tab w:val="left" w:pos="461"/>
        </w:tabs>
        <w:ind w:left="360" w:hanging="360"/>
      </w:pPr>
      <w:r>
        <w:t>Pozostałe wymagania dotyczące przedmiotu umowy zostały określone w opisie przedmiotu zamówienia w SWZ .</w:t>
      </w:r>
    </w:p>
    <w:p w:rsidR="000557E5" w:rsidRDefault="00810D6F">
      <w:pPr>
        <w:pStyle w:val="Tekstpodstawowy"/>
        <w:numPr>
          <w:ilvl w:val="0"/>
          <w:numId w:val="1"/>
        </w:numPr>
        <w:shd w:val="clear" w:color="auto" w:fill="auto"/>
        <w:tabs>
          <w:tab w:val="left" w:pos="461"/>
        </w:tabs>
        <w:ind w:left="360" w:hanging="360"/>
      </w:pPr>
      <w:r>
        <w:t xml:space="preserve">Zamawiający posiada dwa kotły pis urządzeń grzewczych w załączniku w OPZ. </w:t>
      </w:r>
    </w:p>
    <w:p w:rsidR="000557E5" w:rsidRDefault="000557E5">
      <w:pPr>
        <w:pStyle w:val="Tekstpodstawowy"/>
        <w:shd w:val="clear" w:color="auto" w:fill="auto"/>
        <w:tabs>
          <w:tab w:val="left" w:pos="461"/>
        </w:tabs>
      </w:pPr>
    </w:p>
    <w:p w:rsidR="000557E5" w:rsidRDefault="000557E5">
      <w:pPr>
        <w:pStyle w:val="Tekstpodstawowy"/>
        <w:shd w:val="clear" w:color="auto" w:fill="auto"/>
        <w:tabs>
          <w:tab w:val="left" w:pos="461"/>
        </w:tabs>
        <w:ind w:left="360"/>
      </w:pPr>
    </w:p>
    <w:p w:rsidR="000557E5" w:rsidRDefault="00810D6F">
      <w:pPr>
        <w:pStyle w:val="Heading10"/>
        <w:keepNext/>
        <w:keepLines/>
        <w:shd w:val="clear" w:color="auto" w:fill="auto"/>
        <w:spacing w:line="276" w:lineRule="auto"/>
      </w:pPr>
      <w:bookmarkStart w:id="4" w:name="bookmark3"/>
      <w:r>
        <w:t>§2</w:t>
      </w:r>
      <w:bookmarkEnd w:id="4"/>
    </w:p>
    <w:p w:rsidR="000557E5" w:rsidRDefault="00810D6F">
      <w:pPr>
        <w:pStyle w:val="Heading10"/>
        <w:keepNext/>
        <w:keepLines/>
        <w:shd w:val="clear" w:color="auto" w:fill="auto"/>
        <w:spacing w:line="276" w:lineRule="auto"/>
      </w:pPr>
      <w:bookmarkStart w:id="5" w:name="bookmark4"/>
      <w:r>
        <w:t>Czas trwania umowy</w:t>
      </w:r>
      <w:bookmarkEnd w:id="5"/>
    </w:p>
    <w:p w:rsidR="000557E5" w:rsidRDefault="000557E5">
      <w:pPr>
        <w:pStyle w:val="Heading10"/>
        <w:keepNext/>
        <w:keepLines/>
        <w:shd w:val="clear" w:color="auto" w:fill="auto"/>
        <w:spacing w:line="276" w:lineRule="auto"/>
      </w:pPr>
    </w:p>
    <w:p w:rsidR="000557E5" w:rsidRDefault="00810D6F">
      <w:pPr>
        <w:pStyle w:val="Tekstpodstawowy"/>
        <w:numPr>
          <w:ilvl w:val="0"/>
          <w:numId w:val="3"/>
        </w:numPr>
        <w:shd w:val="clear" w:color="auto" w:fill="auto"/>
        <w:tabs>
          <w:tab w:val="left" w:pos="350"/>
        </w:tabs>
        <w:ind w:left="360" w:hanging="360"/>
      </w:pPr>
      <w:r>
        <w:t xml:space="preserve">Wykonawca zobowiązuje się realizować przedmiot umowy </w:t>
      </w:r>
      <w:r>
        <w:rPr>
          <w:b/>
          <w:color w:val="auto"/>
        </w:rPr>
        <w:t xml:space="preserve">od dnia </w:t>
      </w:r>
      <w:r w:rsidR="009D0E0A">
        <w:rPr>
          <w:b/>
          <w:color w:val="auto"/>
        </w:rPr>
        <w:t>10.</w:t>
      </w:r>
      <w:r w:rsidR="00E1791F">
        <w:rPr>
          <w:b/>
          <w:color w:val="auto"/>
        </w:rPr>
        <w:t>08</w:t>
      </w:r>
      <w:r w:rsidR="009D0E0A">
        <w:rPr>
          <w:b/>
          <w:color w:val="auto"/>
        </w:rPr>
        <w:t>.2026</w:t>
      </w:r>
      <w:r w:rsidR="00E1791F">
        <w:rPr>
          <w:b/>
          <w:color w:val="auto"/>
        </w:rPr>
        <w:t xml:space="preserve"> r. do dnia 30 czerwca 2026</w:t>
      </w:r>
      <w:r>
        <w:rPr>
          <w:b/>
          <w:color w:val="auto"/>
        </w:rPr>
        <w:t xml:space="preserve"> r.</w:t>
      </w:r>
      <w:r>
        <w:t>, bądź też do czasu wyczerpania kwoty zabezpieczonej przez Zamawiającego na realizację zamówienia określonej w § 4 ust. 3 niniejszej umowy.</w:t>
      </w:r>
    </w:p>
    <w:p w:rsidR="000557E5" w:rsidRDefault="00810D6F">
      <w:pPr>
        <w:pStyle w:val="Tekstpodstawowy"/>
        <w:numPr>
          <w:ilvl w:val="0"/>
          <w:numId w:val="3"/>
        </w:numPr>
        <w:shd w:val="clear" w:color="auto" w:fill="auto"/>
        <w:tabs>
          <w:tab w:val="left" w:pos="343"/>
        </w:tabs>
        <w:ind w:left="360" w:hanging="360"/>
      </w:pPr>
      <w:r>
        <w:t>Realizacja jednorazowej sprzedaży i dostawy będzie następować od momentu otrzymania przez Wykonawcę zamówienia od Zamawiającego, w dniach i godzinach pracy Zamawiającego, tj. od poniedziałku do piątku w godz. 7:00 do 14:00.</w:t>
      </w:r>
    </w:p>
    <w:p w:rsidR="000557E5" w:rsidRDefault="000557E5">
      <w:pPr>
        <w:pStyle w:val="Heading10"/>
        <w:keepNext/>
        <w:keepLines/>
        <w:shd w:val="clear" w:color="auto" w:fill="auto"/>
        <w:spacing w:line="276" w:lineRule="auto"/>
        <w:jc w:val="both"/>
      </w:pPr>
    </w:p>
    <w:p w:rsidR="000557E5" w:rsidRDefault="00810D6F">
      <w:pPr>
        <w:pStyle w:val="Heading10"/>
        <w:keepNext/>
        <w:keepLines/>
        <w:shd w:val="clear" w:color="auto" w:fill="auto"/>
        <w:spacing w:line="276" w:lineRule="auto"/>
      </w:pPr>
      <w:bookmarkStart w:id="6" w:name="bookmark5"/>
      <w:r>
        <w:t>§3</w:t>
      </w:r>
      <w:bookmarkEnd w:id="6"/>
    </w:p>
    <w:p w:rsidR="000557E5" w:rsidRDefault="00810D6F">
      <w:pPr>
        <w:pStyle w:val="Heading10"/>
        <w:keepNext/>
        <w:keepLines/>
        <w:shd w:val="clear" w:color="auto" w:fill="auto"/>
        <w:spacing w:line="276" w:lineRule="auto"/>
      </w:pPr>
      <w:bookmarkStart w:id="7" w:name="bookmark6"/>
      <w:r>
        <w:t>Podwykonawcy</w:t>
      </w:r>
      <w:bookmarkEnd w:id="7"/>
    </w:p>
    <w:p w:rsidR="000557E5" w:rsidRDefault="000557E5">
      <w:pPr>
        <w:pStyle w:val="Heading10"/>
        <w:keepNext/>
        <w:keepLines/>
        <w:shd w:val="clear" w:color="auto" w:fill="auto"/>
        <w:spacing w:line="276" w:lineRule="auto"/>
      </w:pPr>
    </w:p>
    <w:p w:rsidR="000557E5" w:rsidRDefault="00810D6F">
      <w:pPr>
        <w:pStyle w:val="Tekstpodstawowy"/>
        <w:shd w:val="clear" w:color="auto" w:fill="auto"/>
        <w:jc w:val="center"/>
      </w:pPr>
      <w:r>
        <w:rPr>
          <w:i/>
          <w:iCs/>
        </w:rPr>
        <w:t>(zostanie uzupełnione opcjonalnie)</w:t>
      </w:r>
    </w:p>
    <w:p w:rsidR="000557E5" w:rsidRDefault="00810D6F">
      <w:pPr>
        <w:pStyle w:val="Tekstpodstawowy"/>
        <w:shd w:val="clear" w:color="auto" w:fill="auto"/>
        <w:ind w:left="426"/>
      </w:pPr>
      <w:r>
        <w:t>Wykonawca ma prawo korzystania z usług Podwykonawców w trakcie realizacji niniejszej umowy. W takim przypadku Wykonawca będzie korzystał z następujących Podwykonawców:</w:t>
      </w:r>
    </w:p>
    <w:p w:rsidR="000557E5" w:rsidRDefault="00810D6F">
      <w:pPr>
        <w:pStyle w:val="Tekstpodstawowy"/>
        <w:shd w:val="clear" w:color="auto" w:fill="auto"/>
        <w:tabs>
          <w:tab w:val="left" w:leader="dot" w:pos="4821"/>
        </w:tabs>
        <w:spacing w:line="240" w:lineRule="auto"/>
        <w:ind w:left="426"/>
      </w:pPr>
      <w:r>
        <w:t>a/</w:t>
      </w:r>
      <w:r>
        <w:tab/>
        <w:t>w zakresie</w:t>
      </w:r>
    </w:p>
    <w:p w:rsidR="000557E5" w:rsidRDefault="00810D6F">
      <w:pPr>
        <w:pStyle w:val="Tekstpodstawowy"/>
        <w:shd w:val="clear" w:color="auto" w:fill="auto"/>
        <w:tabs>
          <w:tab w:val="left" w:leader="dot" w:pos="4821"/>
        </w:tabs>
        <w:spacing w:line="240" w:lineRule="auto"/>
        <w:ind w:left="426"/>
      </w:pPr>
      <w:r>
        <w:t>b/</w:t>
      </w:r>
      <w:r>
        <w:tab/>
        <w:t>w zakresie</w:t>
      </w:r>
    </w:p>
    <w:p w:rsidR="000557E5" w:rsidRDefault="00810D6F">
      <w:pPr>
        <w:pStyle w:val="Tekstpodstawowy"/>
        <w:shd w:val="clear" w:color="auto" w:fill="auto"/>
        <w:ind w:left="426"/>
      </w:pPr>
      <w:r>
        <w:rPr>
          <w:i/>
          <w:iCs/>
        </w:rPr>
        <w:t>(dotyczy przypadku, gdy Wykonawca nie korzysta z Podwykonawców)</w:t>
      </w:r>
    </w:p>
    <w:p w:rsidR="000557E5" w:rsidRDefault="00810D6F">
      <w:pPr>
        <w:pStyle w:val="Tekstpodstawowy"/>
        <w:shd w:val="clear" w:color="auto" w:fill="auto"/>
        <w:ind w:left="426"/>
      </w:pPr>
      <w:r>
        <w:lastRenderedPageBreak/>
        <w:t>Zgodnie z oświadczeniem złożonym w Formularzu oferty, Wykonawca nie będzie korzystał                       z Podwykonawców.</w:t>
      </w:r>
    </w:p>
    <w:p w:rsidR="000557E5" w:rsidRDefault="000557E5">
      <w:pPr>
        <w:pStyle w:val="Tekstpodstawowy"/>
        <w:shd w:val="clear" w:color="auto" w:fill="auto"/>
      </w:pPr>
    </w:p>
    <w:p w:rsidR="000557E5" w:rsidRDefault="00810D6F">
      <w:pPr>
        <w:pStyle w:val="Heading10"/>
        <w:keepNext/>
        <w:keepLines/>
        <w:shd w:val="clear" w:color="auto" w:fill="auto"/>
        <w:spacing w:line="276" w:lineRule="auto"/>
      </w:pPr>
      <w:bookmarkStart w:id="8" w:name="bookmark7"/>
      <w:r>
        <w:t>§4</w:t>
      </w:r>
      <w:bookmarkEnd w:id="8"/>
    </w:p>
    <w:p w:rsidR="000557E5" w:rsidRDefault="00810D6F">
      <w:pPr>
        <w:pStyle w:val="Heading10"/>
        <w:keepNext/>
        <w:keepLines/>
        <w:shd w:val="clear" w:color="auto" w:fill="auto"/>
        <w:spacing w:line="276" w:lineRule="auto"/>
      </w:pPr>
      <w:bookmarkStart w:id="9" w:name="bookmark8"/>
      <w:r>
        <w:t>Wynagrodzenie i warunki płatności</w:t>
      </w:r>
      <w:bookmarkEnd w:id="9"/>
    </w:p>
    <w:p w:rsidR="000557E5" w:rsidRDefault="000557E5">
      <w:pPr>
        <w:pStyle w:val="Heading10"/>
        <w:keepNext/>
        <w:keepLines/>
        <w:shd w:val="clear" w:color="auto" w:fill="auto"/>
        <w:spacing w:line="276" w:lineRule="auto"/>
      </w:pPr>
    </w:p>
    <w:p w:rsidR="000557E5" w:rsidRDefault="00810D6F">
      <w:pPr>
        <w:pStyle w:val="Tekstpodstawowy"/>
        <w:numPr>
          <w:ilvl w:val="0"/>
          <w:numId w:val="4"/>
        </w:numPr>
        <w:shd w:val="clear" w:color="auto" w:fill="auto"/>
        <w:tabs>
          <w:tab w:val="left" w:pos="335"/>
        </w:tabs>
        <w:ind w:left="360" w:hanging="360"/>
      </w:pPr>
      <w:r>
        <w:t>Wysokość wynagrodzenia przysługującego Wykonawcy za wykonanie przedmiotu umowy, ustalona została na podstawie oferty Wykonawcy.</w:t>
      </w:r>
    </w:p>
    <w:p w:rsidR="000557E5" w:rsidRDefault="00810D6F">
      <w:pPr>
        <w:pStyle w:val="Tekstpodstawowy"/>
        <w:numPr>
          <w:ilvl w:val="0"/>
          <w:numId w:val="4"/>
        </w:numPr>
        <w:shd w:val="clear" w:color="auto" w:fill="auto"/>
        <w:tabs>
          <w:tab w:val="left" w:pos="340"/>
        </w:tabs>
        <w:ind w:left="360" w:hanging="360"/>
      </w:pPr>
      <w:r>
        <w:t>Cenę jednostkową netto ustala się każdorazowo, jako cenę hurtową netto za 1 litr oleju opałowego producenta, publikowaną na stronie internetowej obowiązującą na dzień dostawy, pomniejszoną o upust w wysokości( podany w formularzu of.) - ............ upust od ceny z oficjalnej strony producenta jest stały w okresie realizacji zamówienia.</w:t>
      </w:r>
    </w:p>
    <w:p w:rsidR="000557E5" w:rsidRDefault="00810D6F">
      <w:pPr>
        <w:pStyle w:val="Tekstpodstawowy"/>
        <w:numPr>
          <w:ilvl w:val="0"/>
          <w:numId w:val="4"/>
        </w:numPr>
        <w:shd w:val="clear" w:color="auto" w:fill="auto"/>
        <w:tabs>
          <w:tab w:val="left" w:pos="343"/>
        </w:tabs>
        <w:ind w:left="360" w:hanging="360"/>
      </w:pPr>
      <w:r>
        <w:t>Łączna wartość zrealizowanego zamówienia nie może przekroczyć kwoty brutto (słownie: ................................... zł 00/100).</w:t>
      </w:r>
    </w:p>
    <w:p w:rsidR="000557E5" w:rsidRDefault="00810D6F">
      <w:pPr>
        <w:pStyle w:val="Tekstpodstawowy"/>
        <w:numPr>
          <w:ilvl w:val="0"/>
          <w:numId w:val="4"/>
        </w:numPr>
        <w:shd w:val="clear" w:color="auto" w:fill="auto"/>
        <w:tabs>
          <w:tab w:val="left" w:pos="347"/>
        </w:tabs>
        <w:ind w:left="360" w:hanging="360"/>
      </w:pPr>
      <w:r>
        <w:t>Zapłata należności następować będzie po każdorazowej dostawie w ciągu</w:t>
      </w:r>
      <w:r>
        <w:rPr>
          <w:shd w:val="clear" w:color="auto" w:fill="FFFFFF"/>
        </w:rPr>
        <w:t xml:space="preserve"> 21 </w:t>
      </w:r>
      <w:r>
        <w:t>dni od dnia dostarczenia Zamawiającemu prawidłowo wystawionej faktury na rachunek podany na dokumencie.</w:t>
      </w:r>
    </w:p>
    <w:p w:rsidR="000557E5" w:rsidRDefault="00810D6F">
      <w:pPr>
        <w:pStyle w:val="Tekstpodstawowy"/>
        <w:numPr>
          <w:ilvl w:val="0"/>
          <w:numId w:val="4"/>
        </w:numPr>
        <w:shd w:val="clear" w:color="auto" w:fill="auto"/>
        <w:tabs>
          <w:tab w:val="left" w:pos="347"/>
        </w:tabs>
        <w:ind w:left="360" w:hanging="360"/>
      </w:pPr>
      <w:r>
        <w:t>Wykonawca będzie przedstawiał każdorazowo przy dostawie aktualną decyzję cenową lub inny dokument potwierdzający cenę producenta oleju opałowego, od którego pochodzi ten olej. Dokumenty te będą stanowiły załącznik do faktury.</w:t>
      </w:r>
    </w:p>
    <w:p w:rsidR="000557E5" w:rsidRDefault="00810D6F">
      <w:pPr>
        <w:pStyle w:val="Tekstpodstawowy"/>
        <w:numPr>
          <w:ilvl w:val="0"/>
          <w:numId w:val="4"/>
        </w:numPr>
        <w:shd w:val="clear" w:color="auto" w:fill="auto"/>
        <w:tabs>
          <w:tab w:val="left" w:pos="347"/>
        </w:tabs>
        <w:ind w:left="360" w:hanging="360"/>
      </w:pPr>
      <w:r>
        <w:t>Wykonawca oświadcza, że nie będzie względem Zamawiającego wnosił roszczeń z tytułu zamówienia mniejszej ilości oleju opałowego niż określona w § 1 ust. 1 niniejszej umowy.</w:t>
      </w:r>
    </w:p>
    <w:p w:rsidR="000557E5" w:rsidRDefault="00810D6F">
      <w:pPr>
        <w:pStyle w:val="Tekstpodstawowy"/>
        <w:numPr>
          <w:ilvl w:val="0"/>
          <w:numId w:val="4"/>
        </w:numPr>
        <w:shd w:val="clear" w:color="auto" w:fill="auto"/>
        <w:tabs>
          <w:tab w:val="left" w:pos="347"/>
        </w:tabs>
        <w:ind w:left="360" w:hanging="360"/>
      </w:pPr>
      <w:r>
        <w:t>Zamawiający nie będzie ponosił żadnych dodatkowych kosztów związanych z realizacją przedmiotu zamówienia.</w:t>
      </w:r>
    </w:p>
    <w:p w:rsidR="004C521F" w:rsidRPr="004C521F" w:rsidRDefault="00810D6F">
      <w:pPr>
        <w:pStyle w:val="Tekstpodstawowy"/>
        <w:numPr>
          <w:ilvl w:val="0"/>
          <w:numId w:val="4"/>
        </w:numPr>
        <w:shd w:val="clear" w:color="auto" w:fill="auto"/>
        <w:tabs>
          <w:tab w:val="left" w:pos="347"/>
        </w:tabs>
        <w:ind w:left="360" w:hanging="360"/>
        <w:rPr>
          <w:color w:val="FF0000"/>
        </w:rPr>
      </w:pPr>
      <w:r w:rsidRPr="004C521F">
        <w:rPr>
          <w:color w:val="FF0000"/>
        </w:rPr>
        <w:t>W przypadku wystawiania faktur ustrukturyzowanych za pośrednictwem Krajowego Systemu e-Faktur (</w:t>
      </w:r>
      <w:proofErr w:type="spellStart"/>
      <w:r w:rsidRPr="004C521F">
        <w:rPr>
          <w:color w:val="FF0000"/>
        </w:rPr>
        <w:t>KSeF</w:t>
      </w:r>
      <w:proofErr w:type="spellEnd"/>
      <w:r w:rsidRPr="004C521F">
        <w:rPr>
          <w:color w:val="FF0000"/>
        </w:rPr>
        <w:t xml:space="preserve">), Wykonawca wystawia faktury zgodnie z obowiązującymi przepisami ustawy z dnia 11 marca 2004 </w:t>
      </w:r>
      <w:r w:rsidR="004C521F" w:rsidRPr="004C521F">
        <w:rPr>
          <w:color w:val="FF0000"/>
        </w:rPr>
        <w:t>r. o podatku od towarów i usług oraz przepisami ustawy z dnia 9 listopada 2018 r. o elektronicznym fakturowaniu w zamówieniach publicznych, koncesjach na roboty budowlane lub usługi oraz partnerstwie publiczno-prywatnym. Faktury ustrukturyzowane będą przesyłane za pośrednictwem Krajowego Systemu e-Faktur (</w:t>
      </w:r>
      <w:proofErr w:type="spellStart"/>
      <w:r w:rsidR="004C521F" w:rsidRPr="004C521F">
        <w:rPr>
          <w:color w:val="FF0000"/>
        </w:rPr>
        <w:t>KSeF</w:t>
      </w:r>
      <w:proofErr w:type="spellEnd"/>
      <w:r w:rsidR="004C521F" w:rsidRPr="004C521F">
        <w:rPr>
          <w:color w:val="FF0000"/>
        </w:rPr>
        <w:t>) lub Platformy Elektronicznego Fakturowania (PEF), stosownie do wymogów i uprawnień wynikających z wyżej wymienionych przepisów prawa.</w:t>
      </w:r>
    </w:p>
    <w:p w:rsidR="00810D6F" w:rsidRPr="004C521F" w:rsidRDefault="00810D6F">
      <w:pPr>
        <w:pStyle w:val="Tekstpodstawowy"/>
        <w:numPr>
          <w:ilvl w:val="0"/>
          <w:numId w:val="4"/>
        </w:numPr>
        <w:shd w:val="clear" w:color="auto" w:fill="auto"/>
        <w:tabs>
          <w:tab w:val="left" w:pos="347"/>
        </w:tabs>
        <w:ind w:left="360" w:hanging="360"/>
        <w:rPr>
          <w:color w:val="FF0000"/>
        </w:rPr>
      </w:pPr>
      <w:r w:rsidRPr="004C521F">
        <w:rPr>
          <w:color w:val="FF0000"/>
        </w:rPr>
        <w:t>Za datę otrzymania faktury przez Zamawiającego uznaje się datę jej przydzielenia numeru identyfikującego w Krajowym Systemie e-Faktur, chyba że obowiązujące przepisy stanowią inaczej. Termin płatności określony w niniejszej umowie liczony jest od dnia doręczenia Zamawiającemu prawidłowo wystawionej faktury wraz z dokumentami wymaganymi niniejszą umową, w szczególności podpisanym przez Strony protokołem odbioru dostawy.</w:t>
      </w:r>
    </w:p>
    <w:p w:rsidR="00810D6F" w:rsidRPr="004C521F" w:rsidRDefault="00810D6F">
      <w:pPr>
        <w:pStyle w:val="Tekstpodstawowy"/>
        <w:numPr>
          <w:ilvl w:val="0"/>
          <w:numId w:val="4"/>
        </w:numPr>
        <w:shd w:val="clear" w:color="auto" w:fill="auto"/>
        <w:tabs>
          <w:tab w:val="left" w:pos="347"/>
        </w:tabs>
        <w:ind w:left="360" w:hanging="360"/>
        <w:rPr>
          <w:color w:val="FF0000"/>
        </w:rPr>
      </w:pPr>
      <w:r w:rsidRPr="004C521F">
        <w:rPr>
          <w:color w:val="FF0000"/>
        </w:rPr>
        <w:t>Wystawienie faktury w Krajowym Systemie e-Faktur nie zwalnia Wykonawcy z obowiązku przekazania Zamawiającemu dokumentów stanowiących podstawę odbioru i rozliczenia dostaw</w:t>
      </w:r>
      <w:r w:rsidR="00356ECA" w:rsidRPr="004C521F">
        <w:rPr>
          <w:color w:val="FF0000"/>
        </w:rPr>
        <w:t xml:space="preserve">y, wymaganych niniejszą umową. </w:t>
      </w:r>
      <w:r w:rsidRPr="004C521F">
        <w:rPr>
          <w:color w:val="FF0000"/>
        </w:rPr>
        <w:t xml:space="preserve"> </w:t>
      </w:r>
    </w:p>
    <w:p w:rsidR="000557E5" w:rsidRPr="00C47183" w:rsidRDefault="00810D6F">
      <w:pPr>
        <w:pStyle w:val="Heading10"/>
        <w:keepNext/>
        <w:keepLines/>
        <w:shd w:val="clear" w:color="auto" w:fill="auto"/>
        <w:spacing w:line="240" w:lineRule="auto"/>
        <w:rPr>
          <w:color w:val="auto"/>
        </w:rPr>
      </w:pPr>
      <w:bookmarkStart w:id="10" w:name="bookmark9"/>
      <w:r w:rsidRPr="00C47183">
        <w:rPr>
          <w:color w:val="auto"/>
        </w:rPr>
        <w:t>§5</w:t>
      </w:r>
      <w:bookmarkEnd w:id="10"/>
    </w:p>
    <w:p w:rsidR="000557E5" w:rsidRDefault="00810D6F">
      <w:pPr>
        <w:pStyle w:val="Heading10"/>
        <w:keepNext/>
        <w:keepLines/>
        <w:shd w:val="clear" w:color="auto" w:fill="auto"/>
        <w:spacing w:line="240" w:lineRule="auto"/>
      </w:pPr>
      <w:bookmarkStart w:id="11" w:name="bookmark10"/>
      <w:r>
        <w:t>Kary umowne</w:t>
      </w:r>
      <w:bookmarkEnd w:id="11"/>
    </w:p>
    <w:p w:rsidR="000557E5" w:rsidRDefault="000557E5">
      <w:pPr>
        <w:pStyle w:val="Heading10"/>
        <w:keepNext/>
        <w:keepLines/>
        <w:shd w:val="clear" w:color="auto" w:fill="auto"/>
        <w:spacing w:line="240" w:lineRule="auto"/>
      </w:pPr>
    </w:p>
    <w:p w:rsidR="000557E5" w:rsidRDefault="00810D6F">
      <w:pPr>
        <w:pStyle w:val="Tekstpodstawowy"/>
        <w:shd w:val="clear" w:color="auto" w:fill="auto"/>
        <w:tabs>
          <w:tab w:val="left" w:pos="9356"/>
        </w:tabs>
        <w:ind w:right="133"/>
      </w:pPr>
      <w:r>
        <w:t>Odpowiedzialność za niewykonanie lub nienależyte wykonanie zobowiązań umownych Strony ponosić będą na ogólnych zasadach Kodeksu Cywilnego oraz przez zapłatę kar umownych z następujących tytułów i w następującej wysokości:</w:t>
      </w:r>
    </w:p>
    <w:p w:rsidR="000557E5" w:rsidRDefault="000557E5">
      <w:pPr>
        <w:pStyle w:val="Tekstpodstawowy"/>
        <w:shd w:val="clear" w:color="auto" w:fill="auto"/>
        <w:tabs>
          <w:tab w:val="left" w:pos="9356"/>
        </w:tabs>
        <w:spacing w:line="240" w:lineRule="auto"/>
        <w:ind w:right="133"/>
      </w:pPr>
    </w:p>
    <w:p w:rsidR="000557E5" w:rsidRDefault="00810D6F">
      <w:pPr>
        <w:pStyle w:val="Tekstpodstawowy"/>
        <w:numPr>
          <w:ilvl w:val="0"/>
          <w:numId w:val="5"/>
        </w:numPr>
        <w:shd w:val="clear" w:color="auto" w:fill="auto"/>
        <w:tabs>
          <w:tab w:val="left" w:pos="579"/>
        </w:tabs>
        <w:ind w:left="360" w:hanging="360"/>
      </w:pPr>
      <w:r>
        <w:lastRenderedPageBreak/>
        <w:t xml:space="preserve">Kary umowne będą naliczane w przypadku zwłoki Zamawiającego zgodnie z brzmieniem                        </w:t>
      </w:r>
      <w:r w:rsidRPr="009D0E0A">
        <w:rPr>
          <w:lang w:eastAsia="en-US" w:bidi="en-US"/>
        </w:rPr>
        <w:t xml:space="preserve">art. </w:t>
      </w:r>
      <w:r>
        <w:t>491</w:t>
      </w:r>
      <w:r w:rsidR="00356ECA">
        <w:t xml:space="preserve">ustawy z dnia 23 kwietnia 1964 r. </w:t>
      </w:r>
      <w:r>
        <w:t xml:space="preserve"> (</w:t>
      </w:r>
      <w:r w:rsidR="00356ECA">
        <w:t>t. j. Dz. U. z 2026</w:t>
      </w:r>
      <w:r>
        <w:t xml:space="preserve"> r. poz. </w:t>
      </w:r>
      <w:r w:rsidR="00356ECA">
        <w:t>795</w:t>
      </w:r>
      <w:r>
        <w:t>);</w:t>
      </w:r>
    </w:p>
    <w:p w:rsidR="000557E5" w:rsidRDefault="00810D6F">
      <w:pPr>
        <w:pStyle w:val="Tekstpodstawowy"/>
        <w:numPr>
          <w:ilvl w:val="0"/>
          <w:numId w:val="5"/>
        </w:numPr>
        <w:shd w:val="clear" w:color="auto" w:fill="auto"/>
        <w:tabs>
          <w:tab w:val="left" w:pos="579"/>
        </w:tabs>
        <w:ind w:left="360" w:hanging="360"/>
      </w:pPr>
      <w:r>
        <w:t>Wykonawca zapłaci Zamawiającemu karę umowną w przypadku:</w:t>
      </w:r>
    </w:p>
    <w:p w:rsidR="000557E5" w:rsidRDefault="00810D6F">
      <w:pPr>
        <w:pStyle w:val="Tekstpodstawowy"/>
        <w:numPr>
          <w:ilvl w:val="0"/>
          <w:numId w:val="6"/>
        </w:numPr>
        <w:shd w:val="clear" w:color="auto" w:fill="auto"/>
        <w:tabs>
          <w:tab w:val="left" w:pos="913"/>
        </w:tabs>
        <w:ind w:left="709" w:hanging="360"/>
      </w:pPr>
      <w:r>
        <w:t>odstąpienia od umowy przez Wykonawcę wskutek okoliczności niezależnych                                      od Zamawiającego w wysokości 10% wartości netto niewykonanego zakresu umowy;</w:t>
      </w:r>
    </w:p>
    <w:p w:rsidR="000557E5" w:rsidRDefault="00810D6F">
      <w:pPr>
        <w:pStyle w:val="Tekstpodstawowy"/>
        <w:numPr>
          <w:ilvl w:val="0"/>
          <w:numId w:val="6"/>
        </w:numPr>
        <w:shd w:val="clear" w:color="auto" w:fill="auto"/>
        <w:tabs>
          <w:tab w:val="left" w:pos="918"/>
        </w:tabs>
        <w:ind w:left="709" w:hanging="360"/>
      </w:pPr>
      <w:r>
        <w:t>nieterminowego dostarczenia Zamawiającemu przedmiotu umowy w wysokości 5% wynagrodzenia netto za każdy dzień zwłoki, który liczy się wg daty dostawy;</w:t>
      </w:r>
    </w:p>
    <w:p w:rsidR="000557E5" w:rsidRDefault="00810D6F">
      <w:pPr>
        <w:pStyle w:val="Tekstpodstawowy"/>
        <w:numPr>
          <w:ilvl w:val="0"/>
          <w:numId w:val="6"/>
        </w:numPr>
        <w:shd w:val="clear" w:color="auto" w:fill="auto"/>
        <w:tabs>
          <w:tab w:val="left" w:pos="918"/>
        </w:tabs>
        <w:ind w:left="709" w:hanging="360"/>
      </w:pPr>
      <w:r>
        <w:t>w wysokości 5% wynagrodzenia netto za pojedynczą dostawę oleju opałowego nie odpowiadającego normie jakościowej.</w:t>
      </w:r>
    </w:p>
    <w:p w:rsidR="000557E5" w:rsidRDefault="00810D6F">
      <w:pPr>
        <w:pStyle w:val="Tekstpodstawowy"/>
        <w:numPr>
          <w:ilvl w:val="0"/>
          <w:numId w:val="5"/>
        </w:numPr>
        <w:shd w:val="clear" w:color="auto" w:fill="auto"/>
        <w:tabs>
          <w:tab w:val="left" w:pos="579"/>
        </w:tabs>
        <w:ind w:left="360" w:hanging="360"/>
      </w:pPr>
      <w:r>
        <w:t>W przypadku stwierdzenia wad jakościowych dostarczonej partii oleju opalowego, niezależnie od kary umownej określonej w ust. 2 pkt 3 Wykonawca zostanie obciążony kosztami czyszczenia zbiornika, instalacji i pieca oraz ewentualnej wymiany uszkodzonych elementów. </w:t>
      </w:r>
    </w:p>
    <w:p w:rsidR="000557E5" w:rsidRDefault="00810D6F">
      <w:pPr>
        <w:pStyle w:val="Tekstpodstawowy"/>
        <w:numPr>
          <w:ilvl w:val="0"/>
          <w:numId w:val="5"/>
        </w:numPr>
        <w:shd w:val="clear" w:color="auto" w:fill="auto"/>
        <w:tabs>
          <w:tab w:val="left" w:pos="579"/>
        </w:tabs>
        <w:ind w:left="360" w:hanging="360"/>
      </w:pPr>
      <w:r>
        <w:t>Zamawiający może dochodzić dalszych roszczeń ponad wysokość kar umownych, na zasadach ogólnych.</w:t>
      </w:r>
    </w:p>
    <w:p w:rsidR="000557E5" w:rsidRDefault="00810D6F">
      <w:pPr>
        <w:pStyle w:val="Tekstpodstawowy"/>
        <w:numPr>
          <w:ilvl w:val="0"/>
          <w:numId w:val="5"/>
        </w:numPr>
        <w:shd w:val="clear" w:color="auto" w:fill="auto"/>
        <w:tabs>
          <w:tab w:val="left" w:pos="624"/>
        </w:tabs>
        <w:ind w:left="360" w:hanging="360"/>
      </w:pPr>
      <w:r>
        <w:t>Wykonawca  wyraża  zgodę  na  potrącenie  kar  umownych  z należnego mu wynagrodzenia.</w:t>
      </w:r>
    </w:p>
    <w:p w:rsidR="000557E5" w:rsidRDefault="00810D6F">
      <w:pPr>
        <w:pStyle w:val="Tekstpodstawowy"/>
        <w:numPr>
          <w:ilvl w:val="0"/>
          <w:numId w:val="5"/>
        </w:numPr>
        <w:shd w:val="clear" w:color="auto" w:fill="auto"/>
        <w:tabs>
          <w:tab w:val="left" w:pos="624"/>
        </w:tabs>
        <w:ind w:left="360" w:hanging="360"/>
      </w:pPr>
      <w:r>
        <w:t>Łączna wysokość kar umownych nie może przekroczyć 20% całkowitego wynagrodzenia brutto określonego w § 4 ust. 3.</w:t>
      </w:r>
    </w:p>
    <w:p w:rsidR="000557E5" w:rsidRDefault="000557E5">
      <w:pPr>
        <w:pStyle w:val="Heading10"/>
        <w:keepNext/>
        <w:keepLines/>
        <w:shd w:val="clear" w:color="auto" w:fill="auto"/>
        <w:spacing w:line="240" w:lineRule="auto"/>
        <w:jc w:val="both"/>
      </w:pPr>
    </w:p>
    <w:p w:rsidR="000557E5" w:rsidRDefault="00810D6F">
      <w:pPr>
        <w:pStyle w:val="Heading10"/>
        <w:keepNext/>
        <w:keepLines/>
        <w:shd w:val="clear" w:color="auto" w:fill="auto"/>
        <w:spacing w:line="240" w:lineRule="auto"/>
      </w:pPr>
      <w:bookmarkStart w:id="12" w:name="bookmark11"/>
      <w:r>
        <w:t>§6</w:t>
      </w:r>
      <w:bookmarkEnd w:id="12"/>
    </w:p>
    <w:p w:rsidR="000557E5" w:rsidRDefault="00810D6F">
      <w:pPr>
        <w:pStyle w:val="Heading10"/>
        <w:keepNext/>
        <w:keepLines/>
        <w:shd w:val="clear" w:color="auto" w:fill="auto"/>
        <w:spacing w:line="240" w:lineRule="auto"/>
      </w:pPr>
      <w:bookmarkStart w:id="13" w:name="bookmark12"/>
      <w:r>
        <w:t>Wypowiedzenie i odstąpienie od umowy</w:t>
      </w:r>
      <w:bookmarkEnd w:id="13"/>
    </w:p>
    <w:p w:rsidR="000557E5" w:rsidRDefault="000557E5">
      <w:pPr>
        <w:pStyle w:val="Heading10"/>
        <w:keepNext/>
        <w:keepLines/>
        <w:shd w:val="clear" w:color="auto" w:fill="auto"/>
        <w:spacing w:line="240" w:lineRule="auto"/>
      </w:pPr>
    </w:p>
    <w:p w:rsidR="000557E5" w:rsidRDefault="00810D6F">
      <w:pPr>
        <w:pStyle w:val="Tekstpodstawowy"/>
        <w:numPr>
          <w:ilvl w:val="0"/>
          <w:numId w:val="7"/>
        </w:numPr>
        <w:shd w:val="clear" w:color="auto" w:fill="auto"/>
        <w:tabs>
          <w:tab w:val="left" w:pos="579"/>
        </w:tabs>
        <w:ind w:left="360" w:hanging="360"/>
      </w:pPr>
      <w:r>
        <w:t>Zamawiający może rozwiązać umowę z zachowaniem okresu wypowiedzenia wynoszącego jeden miesiąc w przypadku, gdy jakość sprzedawanego paliwa będzie budziła zastrzeżenia Zamawiającego. Rozwiązanie umowy w niniejszym trybie nie stanowi przyczyny żądania zapłaty kary umownej, której mowa w § 5 ust. 2 pkt 1 niniejszej umowy.</w:t>
      </w:r>
    </w:p>
    <w:p w:rsidR="000557E5" w:rsidRDefault="00810D6F">
      <w:pPr>
        <w:pStyle w:val="Tekstpodstawowy"/>
        <w:numPr>
          <w:ilvl w:val="0"/>
          <w:numId w:val="7"/>
        </w:numPr>
        <w:shd w:val="clear" w:color="auto" w:fill="auto"/>
        <w:tabs>
          <w:tab w:val="left" w:pos="579"/>
        </w:tabs>
        <w:ind w:left="360" w:hanging="360"/>
      </w:pPr>
      <w:r>
        <w:t>Zamawiający może odstąpić od umowy, w przypadku:</w:t>
      </w:r>
    </w:p>
    <w:p w:rsidR="000557E5" w:rsidRDefault="00810D6F">
      <w:pPr>
        <w:pStyle w:val="Tekstpodstawowy"/>
        <w:numPr>
          <w:ilvl w:val="0"/>
          <w:numId w:val="8"/>
        </w:numPr>
        <w:shd w:val="clear" w:color="auto" w:fill="auto"/>
        <w:tabs>
          <w:tab w:val="left" w:pos="913"/>
        </w:tabs>
        <w:ind w:left="709" w:hanging="360"/>
      </w:pPr>
      <w:r>
        <w:t>powzięcia informacji o ogłoszeniu przez wykonawcę likwidacji lub wydaniu nakazu zajęcia majątku Wykonawcy w zakresie uniemożliwiającym wykonanie niniejszej umowy;</w:t>
      </w:r>
    </w:p>
    <w:p w:rsidR="000557E5" w:rsidRDefault="00810D6F">
      <w:pPr>
        <w:pStyle w:val="Tekstpodstawowy"/>
        <w:numPr>
          <w:ilvl w:val="0"/>
          <w:numId w:val="8"/>
        </w:numPr>
        <w:shd w:val="clear" w:color="auto" w:fill="auto"/>
        <w:tabs>
          <w:tab w:val="left" w:pos="918"/>
        </w:tabs>
        <w:ind w:left="709" w:hanging="360"/>
      </w:pPr>
      <w: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rsidR="000557E5" w:rsidRDefault="00810D6F">
      <w:pPr>
        <w:pStyle w:val="Tekstpodstawowy"/>
        <w:shd w:val="clear" w:color="auto" w:fill="auto"/>
        <w:ind w:left="709"/>
      </w:pPr>
      <w:r>
        <w:t>Oświadczenie o odstąpieniu od umowy powinno być dokonane w terminie jednego  miesiąca do powzięcia wiadomości o okolicznościach skutkujących odstąpieniem.</w:t>
      </w:r>
    </w:p>
    <w:p w:rsidR="000557E5" w:rsidRDefault="00810D6F">
      <w:pPr>
        <w:pStyle w:val="Tekstpodstawowy"/>
        <w:numPr>
          <w:ilvl w:val="0"/>
          <w:numId w:val="7"/>
        </w:numPr>
        <w:shd w:val="clear" w:color="auto" w:fill="auto"/>
        <w:tabs>
          <w:tab w:val="left" w:pos="362"/>
        </w:tabs>
        <w:ind w:left="360" w:hanging="360"/>
      </w:pPr>
      <w:r>
        <w:t>Zamawiający zastrzega sobie prawo potrącania ewentualnych kar umownych z należnych faktur.</w:t>
      </w:r>
    </w:p>
    <w:p w:rsidR="000557E5" w:rsidRDefault="00810D6F">
      <w:pPr>
        <w:pStyle w:val="Tekstpodstawowy"/>
        <w:numPr>
          <w:ilvl w:val="0"/>
          <w:numId w:val="7"/>
        </w:numPr>
        <w:shd w:val="clear" w:color="auto" w:fill="auto"/>
        <w:tabs>
          <w:tab w:val="left" w:pos="362"/>
        </w:tabs>
        <w:ind w:left="360" w:hanging="360"/>
      </w:pPr>
      <w:r>
        <w:t>Rozwiązanie lub odstąpienie od umowy nie wpływa na istnienie i skuteczność roszczeń o zapłatę kar umownych.</w:t>
      </w:r>
    </w:p>
    <w:p w:rsidR="000557E5" w:rsidRDefault="000557E5">
      <w:pPr>
        <w:pStyle w:val="Tekstpodstawowy"/>
        <w:shd w:val="clear" w:color="auto" w:fill="auto"/>
        <w:tabs>
          <w:tab w:val="left" w:pos="362"/>
        </w:tabs>
        <w:ind w:left="360"/>
      </w:pPr>
    </w:p>
    <w:p w:rsidR="000557E5" w:rsidRDefault="000557E5">
      <w:pPr>
        <w:pStyle w:val="Heading10"/>
        <w:keepNext/>
        <w:keepLines/>
        <w:shd w:val="clear" w:color="auto" w:fill="auto"/>
        <w:spacing w:line="276" w:lineRule="auto"/>
        <w:jc w:val="both"/>
      </w:pPr>
    </w:p>
    <w:p w:rsidR="000557E5" w:rsidRDefault="00810D6F">
      <w:pPr>
        <w:pStyle w:val="Heading10"/>
        <w:keepNext/>
        <w:keepLines/>
        <w:shd w:val="clear" w:color="auto" w:fill="auto"/>
        <w:spacing w:line="276" w:lineRule="auto"/>
      </w:pPr>
      <w:bookmarkStart w:id="14" w:name="bookmark13"/>
      <w:r>
        <w:t>§7</w:t>
      </w:r>
      <w:bookmarkEnd w:id="14"/>
    </w:p>
    <w:p w:rsidR="000557E5" w:rsidRDefault="00810D6F">
      <w:pPr>
        <w:pStyle w:val="Heading10"/>
        <w:keepNext/>
        <w:keepLines/>
        <w:shd w:val="clear" w:color="auto" w:fill="auto"/>
        <w:spacing w:line="276" w:lineRule="auto"/>
      </w:pPr>
      <w:bookmarkStart w:id="15" w:name="bookmark14"/>
      <w:r>
        <w:t>Zmiana umowy</w:t>
      </w:r>
      <w:bookmarkEnd w:id="15"/>
    </w:p>
    <w:p w:rsidR="000557E5" w:rsidRDefault="000557E5">
      <w:pPr>
        <w:pStyle w:val="Heading10"/>
        <w:keepNext/>
        <w:keepLines/>
        <w:shd w:val="clear" w:color="auto" w:fill="auto"/>
        <w:spacing w:line="276" w:lineRule="auto"/>
      </w:pPr>
    </w:p>
    <w:p w:rsidR="000557E5" w:rsidRDefault="00810D6F">
      <w:pPr>
        <w:pStyle w:val="Tekstpodstawowy"/>
        <w:numPr>
          <w:ilvl w:val="0"/>
          <w:numId w:val="9"/>
        </w:numPr>
        <w:shd w:val="clear" w:color="auto" w:fill="auto"/>
        <w:tabs>
          <w:tab w:val="left" w:pos="758"/>
        </w:tabs>
        <w:spacing w:line="264" w:lineRule="auto"/>
        <w:ind w:left="360" w:hanging="360"/>
      </w:pPr>
      <w:r>
        <w:t xml:space="preserve">Na podstawie </w:t>
      </w:r>
      <w:r w:rsidRPr="009D0E0A">
        <w:rPr>
          <w:lang w:eastAsia="en-US" w:bidi="en-US"/>
        </w:rPr>
        <w:t xml:space="preserve">art. </w:t>
      </w:r>
      <w:r>
        <w:t xml:space="preserve">455 ust. 1 ustawy </w:t>
      </w:r>
      <w:r w:rsidR="00356ECA">
        <w:t>z dnia 11 września 2019 r. Prawo zamówień p</w:t>
      </w:r>
      <w:r>
        <w:t>ublicznych, Zamawiający przewiduje możliwość zmiany postanowień zawartej umowy w stosunku do treści oferty, na podstawie której dokonano wyboru Wykonawcy, w przypadku wystąpienia jednej lub kilku z następujących okoliczności:</w:t>
      </w:r>
    </w:p>
    <w:p w:rsidR="000557E5" w:rsidRDefault="00810D6F">
      <w:pPr>
        <w:pStyle w:val="Tekstpodstawowy"/>
        <w:numPr>
          <w:ilvl w:val="0"/>
          <w:numId w:val="18"/>
        </w:numPr>
        <w:shd w:val="clear" w:color="auto" w:fill="auto"/>
        <w:tabs>
          <w:tab w:val="left" w:pos="758"/>
        </w:tabs>
      </w:pPr>
      <w:r>
        <w:lastRenderedPageBreak/>
        <w:t>zmiany dotyczą realizacji dodatkowych dostaw lub usług od dotychczasowego Wykonawcy, nieobjętych zamówieniem podstawowym, o ile stały się niezbędne i zostały spełnione łącznie następujące warunki:</w:t>
      </w:r>
    </w:p>
    <w:p w:rsidR="000557E5" w:rsidRDefault="00810D6F">
      <w:pPr>
        <w:pStyle w:val="Tekstpodstawowy"/>
        <w:numPr>
          <w:ilvl w:val="0"/>
          <w:numId w:val="19"/>
        </w:numPr>
        <w:shd w:val="clear" w:color="auto" w:fill="auto"/>
        <w:tabs>
          <w:tab w:val="left" w:pos="758"/>
        </w:tabs>
      </w:pPr>
      <w:r>
        <w:t>zmiana Wykonawcy nie może zostać dokonana z powodów ekonomicznych                               lub technicznych, w szczególności dotyczących zamienności lub interoperacyjności wyposażenia, usług w ramach zamówienia podstawowego,</w:t>
      </w:r>
    </w:p>
    <w:p w:rsidR="000557E5" w:rsidRDefault="00810D6F">
      <w:pPr>
        <w:pStyle w:val="Tekstpodstawowy"/>
        <w:numPr>
          <w:ilvl w:val="0"/>
          <w:numId w:val="19"/>
        </w:numPr>
        <w:shd w:val="clear" w:color="auto" w:fill="auto"/>
        <w:tabs>
          <w:tab w:val="left" w:pos="758"/>
        </w:tabs>
      </w:pPr>
      <w:r>
        <w:t>zmiana Wykonawcy spowodowałaby istotną niedogodność lub zwiększenie kosztów dla Zamawiającego,</w:t>
      </w:r>
    </w:p>
    <w:p w:rsidR="000557E5" w:rsidRDefault="00810D6F">
      <w:pPr>
        <w:pStyle w:val="Tekstpodstawowy"/>
        <w:numPr>
          <w:ilvl w:val="0"/>
          <w:numId w:val="19"/>
        </w:numPr>
        <w:shd w:val="clear" w:color="auto" w:fill="auto"/>
        <w:tabs>
          <w:tab w:val="left" w:pos="758"/>
        </w:tabs>
      </w:pPr>
      <w:r>
        <w:t>wzrost cen spowodowany każda kolejną zmianą nie przekracza 50 % wartości pierwotnej umowy, określonej w § 4 ust. 3 niniejszej umowy.</w:t>
      </w:r>
    </w:p>
    <w:p w:rsidR="000557E5" w:rsidRDefault="00810D6F">
      <w:pPr>
        <w:pStyle w:val="Tekstpodstawowy"/>
        <w:numPr>
          <w:ilvl w:val="0"/>
          <w:numId w:val="18"/>
        </w:numPr>
        <w:shd w:val="clear" w:color="auto" w:fill="auto"/>
        <w:tabs>
          <w:tab w:val="left" w:pos="758"/>
        </w:tabs>
      </w:pPr>
      <w:r>
        <w:t>konieczność zmiany spowodowana jest okolicznościami, których Zamawiający działając z należytą starannością, nie mógł przewidzieć, o ile zmiana nie modyfikuje ogólnego charakteru umowy a wzrost ceny spowodowany każdą kolejną zmianą nie przekracza 50 % wartości pierwotnej umowy.</w:t>
      </w:r>
    </w:p>
    <w:p w:rsidR="000557E5" w:rsidRDefault="00810D6F">
      <w:pPr>
        <w:pStyle w:val="Tekstpodstawowy"/>
        <w:numPr>
          <w:ilvl w:val="0"/>
          <w:numId w:val="9"/>
        </w:numPr>
        <w:shd w:val="clear" w:color="auto" w:fill="auto"/>
        <w:tabs>
          <w:tab w:val="left" w:pos="758"/>
        </w:tabs>
        <w:ind w:left="360" w:hanging="360"/>
      </w:pPr>
      <w:r>
        <w:t>Zamawiający dopuszcza możliwość zmiany postanowień umowy w zakresie:</w:t>
      </w:r>
    </w:p>
    <w:p w:rsidR="000557E5" w:rsidRDefault="00810D6F">
      <w:pPr>
        <w:pStyle w:val="Tekstpodstawowy"/>
        <w:numPr>
          <w:ilvl w:val="0"/>
          <w:numId w:val="20"/>
        </w:numPr>
        <w:shd w:val="clear" w:color="auto" w:fill="auto"/>
        <w:tabs>
          <w:tab w:val="left" w:pos="758"/>
        </w:tabs>
      </w:pPr>
      <w:r>
        <w:t>dostosowania umowy do zmienionych przepisów prawa z zachowaniem ogólnego charakteru umowy - w przypadku zmiany przepisów prawa powszechnie obowiązującego mające wpływ na realizację Przedmiotu umowy,</w:t>
      </w:r>
    </w:p>
    <w:p w:rsidR="000557E5" w:rsidRDefault="00810D6F">
      <w:pPr>
        <w:pStyle w:val="Tekstpodstawowy"/>
        <w:numPr>
          <w:ilvl w:val="0"/>
          <w:numId w:val="20"/>
        </w:numPr>
        <w:shd w:val="clear" w:color="auto" w:fill="auto"/>
        <w:tabs>
          <w:tab w:val="left" w:pos="758"/>
        </w:tabs>
      </w:pPr>
      <w:r>
        <w:t>zaistnienia przypadku siły wyższej, przez którą na potrzeby niniejszego warunku rozumieć należy zdarzenie zewnętrzne wobec łączącej Strony więzi prawnej o charakterze niezależnym od Stron, którego Strony nie mogły przewidzieć przed zawarciem umowy, którego nie można uniknąć ani któremu Strony nie mogły zapobiec przy zachowaniu należytej staranności, której nie można przypisać drugiej Stronie,</w:t>
      </w:r>
    </w:p>
    <w:p w:rsidR="000557E5" w:rsidRDefault="00810D6F">
      <w:pPr>
        <w:pStyle w:val="Tekstpodstawowy"/>
        <w:numPr>
          <w:ilvl w:val="0"/>
          <w:numId w:val="20"/>
        </w:numPr>
        <w:shd w:val="clear" w:color="auto" w:fill="auto"/>
        <w:tabs>
          <w:tab w:val="left" w:pos="758"/>
        </w:tabs>
      </w:pPr>
      <w:r>
        <w:t>zaistnienia omyłki pisarskiej lub rachunkowej,</w:t>
      </w:r>
    </w:p>
    <w:p w:rsidR="000557E5" w:rsidRDefault="00810D6F">
      <w:pPr>
        <w:pStyle w:val="Tekstpodstawowy"/>
        <w:numPr>
          <w:ilvl w:val="0"/>
          <w:numId w:val="20"/>
        </w:numPr>
        <w:shd w:val="clear" w:color="auto" w:fill="auto"/>
        <w:tabs>
          <w:tab w:val="left" w:pos="758"/>
        </w:tabs>
      </w:pPr>
      <w:r>
        <w:t>zmiany terminu zakończenia realizacji przedmiotu umowy w przypadku wyczerpania środków finansowych, określonych w § 4 ust. 3,</w:t>
      </w:r>
    </w:p>
    <w:p w:rsidR="000557E5" w:rsidRDefault="00810D6F">
      <w:pPr>
        <w:pStyle w:val="Tekstpodstawowy"/>
        <w:numPr>
          <w:ilvl w:val="0"/>
          <w:numId w:val="20"/>
        </w:numPr>
        <w:shd w:val="clear" w:color="auto" w:fill="auto"/>
        <w:tabs>
          <w:tab w:val="left" w:pos="758"/>
        </w:tabs>
      </w:pPr>
      <w:r>
        <w:t xml:space="preserve">części zamówienia realizowanej przez podwykonawcę, pod warunkiem, że zmiana wynika z okoliczności, których nie można było przewidzieć w chwili zawarcia umowy (dotyczy,                    gdy Wykonawca korzysta z podwykonawców - zgodnie z oświadczeniem złożonym w Formularzu ofertowym). </w:t>
      </w:r>
    </w:p>
    <w:p w:rsidR="000557E5" w:rsidRDefault="00810D6F">
      <w:pPr>
        <w:pStyle w:val="Tekstpodstawowy"/>
        <w:numPr>
          <w:ilvl w:val="0"/>
          <w:numId w:val="20"/>
        </w:numPr>
        <w:shd w:val="clear" w:color="auto" w:fill="auto"/>
        <w:tabs>
          <w:tab w:val="left" w:pos="758"/>
        </w:tabs>
      </w:pPr>
      <w:r>
        <w:t>zmian teleadresowych Stron umowy, przy czym w razie zmian zapisanych wyłącznie w preambule umowy, nowe dane teleadresowe mogą być pisemnie notyfikowane przez Stronę, której one dotyczą, w odrębnym oświadczeniu, pisemnie tylko poświadczonym przez drugą Stronę.</w:t>
      </w:r>
    </w:p>
    <w:p w:rsidR="000557E5" w:rsidRDefault="00810D6F">
      <w:pPr>
        <w:pStyle w:val="Tekstpodstawowy"/>
        <w:numPr>
          <w:ilvl w:val="0"/>
          <w:numId w:val="9"/>
        </w:numPr>
        <w:shd w:val="clear" w:color="auto" w:fill="auto"/>
        <w:tabs>
          <w:tab w:val="left" w:pos="327"/>
        </w:tabs>
        <w:ind w:left="360" w:hanging="360"/>
      </w:pPr>
      <w:r>
        <w:t>Jeżeli którakolwiek ze stron stwierdzi, że umowa nie może być realizowana z powodu działania siły wyższej lub z powodu następstw siły wyższej, niezwłocznie powiadomi</w:t>
      </w:r>
    </w:p>
    <w:p w:rsidR="000557E5" w:rsidRDefault="00810D6F">
      <w:pPr>
        <w:pStyle w:val="Tekstpodstawowy"/>
        <w:shd w:val="clear" w:color="auto" w:fill="auto"/>
        <w:ind w:firstLine="360"/>
      </w:pPr>
      <w:r>
        <w:t>o powyższym pisemnie drugą stronę.</w:t>
      </w:r>
    </w:p>
    <w:p w:rsidR="000557E5" w:rsidRDefault="00810D6F">
      <w:pPr>
        <w:pStyle w:val="Tekstpodstawowy"/>
        <w:numPr>
          <w:ilvl w:val="0"/>
          <w:numId w:val="9"/>
        </w:numPr>
        <w:shd w:val="clear" w:color="auto" w:fill="auto"/>
        <w:tabs>
          <w:tab w:val="left" w:pos="335"/>
        </w:tabs>
        <w:ind w:left="360" w:hanging="360"/>
      </w:pPr>
      <w:r>
        <w:t>Zmiana postanowień niniejszej umowy wymaga zgody obu Stron wyrażonej na piśmie pod rygorem nieważności.</w:t>
      </w:r>
    </w:p>
    <w:p w:rsidR="000557E5" w:rsidRDefault="00810D6F">
      <w:pPr>
        <w:pStyle w:val="Tekstpodstawowy"/>
        <w:numPr>
          <w:ilvl w:val="0"/>
          <w:numId w:val="9"/>
        </w:numPr>
        <w:shd w:val="clear" w:color="auto" w:fill="auto"/>
        <w:tabs>
          <w:tab w:val="left" w:pos="335"/>
        </w:tabs>
        <w:ind w:left="360" w:hanging="360"/>
      </w:pPr>
      <w:r>
        <w:t>Strony ustalają, że kwota wynagrodzenia, określona w § 4 ust. 3 niniejszej umowy może ulec zmianie (zwiększenie/zmniejszenie) na warunkach szczegółowo opisanych § 8 niniejszej umowy.</w:t>
      </w:r>
    </w:p>
    <w:p w:rsidR="000557E5" w:rsidRDefault="00810D6F">
      <w:pPr>
        <w:pStyle w:val="Tekstpodstawowy"/>
        <w:numPr>
          <w:ilvl w:val="0"/>
          <w:numId w:val="9"/>
        </w:numPr>
        <w:shd w:val="clear" w:color="auto" w:fill="auto"/>
        <w:tabs>
          <w:tab w:val="left" w:pos="335"/>
        </w:tabs>
        <w:ind w:left="360" w:hanging="360"/>
      </w:pPr>
      <w:r>
        <w:t>Zmiana umowy dokonana z naruszeniem zapisów niniejszego paragrafu jest nieważna.</w:t>
      </w:r>
    </w:p>
    <w:p w:rsidR="000557E5" w:rsidRDefault="00810D6F">
      <w:pPr>
        <w:pStyle w:val="Tekstpodstawowy"/>
        <w:numPr>
          <w:ilvl w:val="0"/>
          <w:numId w:val="9"/>
        </w:numPr>
        <w:shd w:val="clear" w:color="auto" w:fill="auto"/>
        <w:tabs>
          <w:tab w:val="left" w:pos="335"/>
        </w:tabs>
        <w:ind w:left="360" w:hanging="360"/>
      </w:pPr>
      <w:r>
        <w:t>Żadna zmiana nie może odnosić się do zdarzeń uprzednio dokonanych, a skuteczność zmiany nie ma mocy wstecznej.</w:t>
      </w:r>
    </w:p>
    <w:p w:rsidR="000557E5" w:rsidRDefault="00810D6F">
      <w:pPr>
        <w:pStyle w:val="Tekstpodstawowy"/>
        <w:numPr>
          <w:ilvl w:val="0"/>
          <w:numId w:val="9"/>
        </w:numPr>
        <w:shd w:val="clear" w:color="auto" w:fill="auto"/>
        <w:tabs>
          <w:tab w:val="left" w:pos="335"/>
        </w:tabs>
        <w:ind w:left="360" w:hanging="360"/>
      </w:pPr>
      <w:r>
        <w:t xml:space="preserve">Strona występująca o zmianę postanowień niniejszej umowy zobowiązana jest </w:t>
      </w:r>
      <w:r>
        <w:lastRenderedPageBreak/>
        <w:t>do udokumentowania zaistnienia okoliczności, o których mowa w ust. 1 i ust. 2. Wniosek o zmianę postanowień niniejszej umowy musi być wyrażony na piśmie.</w:t>
      </w:r>
    </w:p>
    <w:p w:rsidR="000557E5" w:rsidRDefault="000557E5">
      <w:pPr>
        <w:pStyle w:val="Heading10"/>
        <w:keepNext/>
        <w:keepLines/>
        <w:shd w:val="clear" w:color="auto" w:fill="auto"/>
        <w:spacing w:line="276" w:lineRule="auto"/>
        <w:jc w:val="both"/>
      </w:pPr>
    </w:p>
    <w:p w:rsidR="000557E5" w:rsidRDefault="00810D6F">
      <w:pPr>
        <w:pStyle w:val="Heading10"/>
        <w:keepNext/>
        <w:keepLines/>
        <w:shd w:val="clear" w:color="auto" w:fill="auto"/>
        <w:spacing w:line="276" w:lineRule="auto"/>
      </w:pPr>
      <w:bookmarkStart w:id="16" w:name="bookmark15"/>
      <w:r>
        <w:t>§8</w:t>
      </w:r>
      <w:bookmarkEnd w:id="16"/>
    </w:p>
    <w:p w:rsidR="000557E5" w:rsidRDefault="00810D6F">
      <w:pPr>
        <w:pStyle w:val="Heading10"/>
        <w:keepNext/>
        <w:keepLines/>
        <w:shd w:val="clear" w:color="auto" w:fill="auto"/>
        <w:spacing w:line="276" w:lineRule="auto"/>
      </w:pPr>
      <w:bookmarkStart w:id="17" w:name="bookmark16"/>
      <w:r>
        <w:t>Waloryzacja wynagrodzenia</w:t>
      </w:r>
      <w:bookmarkEnd w:id="17"/>
    </w:p>
    <w:p w:rsidR="000557E5" w:rsidRDefault="000557E5">
      <w:pPr>
        <w:pStyle w:val="Heading10"/>
        <w:keepNext/>
        <w:keepLines/>
        <w:shd w:val="clear" w:color="auto" w:fill="auto"/>
        <w:spacing w:line="276" w:lineRule="auto"/>
      </w:pPr>
    </w:p>
    <w:p w:rsidR="000557E5" w:rsidRDefault="00810D6F">
      <w:pPr>
        <w:pStyle w:val="Tekstpodstawowy"/>
        <w:numPr>
          <w:ilvl w:val="0"/>
          <w:numId w:val="10"/>
        </w:numPr>
        <w:shd w:val="clear" w:color="auto" w:fill="auto"/>
        <w:tabs>
          <w:tab w:val="left" w:pos="327"/>
        </w:tabs>
        <w:ind w:left="360" w:hanging="360"/>
      </w:pPr>
      <w:r>
        <w:t>Wysokość wynagrodzenia wykonawcy określona w § 4 umowy może ulec zmianie, w przypadku zmiany:</w:t>
      </w:r>
    </w:p>
    <w:p w:rsidR="000557E5" w:rsidRDefault="00810D6F">
      <w:pPr>
        <w:pStyle w:val="Tekstpodstawowy"/>
        <w:numPr>
          <w:ilvl w:val="0"/>
          <w:numId w:val="11"/>
        </w:numPr>
        <w:shd w:val="clear" w:color="auto" w:fill="auto"/>
        <w:ind w:left="709" w:hanging="360"/>
      </w:pPr>
      <w:r>
        <w:t>ustawowej stawki podatku od towarów i usług oraz podatku akcyzowego,</w:t>
      </w:r>
    </w:p>
    <w:p w:rsidR="000557E5" w:rsidRDefault="00810D6F">
      <w:pPr>
        <w:pStyle w:val="Tekstpodstawowy"/>
        <w:numPr>
          <w:ilvl w:val="0"/>
          <w:numId w:val="11"/>
        </w:numPr>
        <w:shd w:val="clear" w:color="auto" w:fill="auto"/>
        <w:ind w:left="709" w:hanging="360"/>
      </w:pPr>
      <w:r>
        <w:t>wysokości minimalnego wynagrodzenia za pracę albo wysokości minimalnej stawki godzinowej, ustalonych na podstawie przepisów ustawy z dnia 10 października 2002 r. o minimalnym wynagrodzeniu za pracę,</w:t>
      </w:r>
    </w:p>
    <w:p w:rsidR="000557E5" w:rsidRDefault="00810D6F">
      <w:pPr>
        <w:pStyle w:val="Tekstpodstawowy"/>
        <w:numPr>
          <w:ilvl w:val="0"/>
          <w:numId w:val="11"/>
        </w:numPr>
        <w:shd w:val="clear" w:color="auto" w:fill="auto"/>
        <w:ind w:left="709" w:hanging="360"/>
      </w:pPr>
      <w:r>
        <w:t>zasad podlegania ubezpieczeniom społecznym lub ubezpieczeniu zdrowotnemu                                 lub wysokości stawki składki na ubezpieczenie społeczne lub ubezpieczenie zdrowotne,</w:t>
      </w:r>
    </w:p>
    <w:p w:rsidR="000557E5" w:rsidRDefault="00810D6F">
      <w:pPr>
        <w:pStyle w:val="Tekstpodstawowy"/>
        <w:numPr>
          <w:ilvl w:val="0"/>
          <w:numId w:val="11"/>
        </w:numPr>
        <w:shd w:val="clear" w:color="auto" w:fill="auto"/>
        <w:ind w:left="709" w:hanging="360"/>
      </w:pPr>
      <w:r>
        <w:t>zasad gromadzenia i wysokości wpłat do pracowniczych planów kapitałowych, o których mowa w ustawie z dnia 4 października 2018 r. o pracowniczych planach kapitałowych jeżeli zmiany te będą miały wpływ na koszty wykonania zamówienia przez Wykonawcę.</w:t>
      </w:r>
    </w:p>
    <w:p w:rsidR="000557E5" w:rsidRDefault="00810D6F">
      <w:pPr>
        <w:pStyle w:val="Tekstpodstawowy"/>
        <w:numPr>
          <w:ilvl w:val="0"/>
          <w:numId w:val="10"/>
        </w:numPr>
        <w:shd w:val="clear" w:color="auto" w:fill="auto"/>
        <w:tabs>
          <w:tab w:val="left" w:pos="327"/>
        </w:tabs>
        <w:ind w:left="360" w:hanging="360"/>
      </w:pPr>
      <w:r>
        <w:t>W przypadku zmiany przepisów, o których mowa w ust. 1 , skutkujących zmianą wysokości wynagrodzenia należnego Wykonawcy, każda ze stron umowy, w terminie 30 dni od dnia ich wejścia w życie, może wystąpić do drugiej strony o dokonanie odpowiedniej zmiany wysokości wynagrodzenia.</w:t>
      </w:r>
    </w:p>
    <w:p w:rsidR="000557E5" w:rsidRDefault="00810D6F">
      <w:pPr>
        <w:pStyle w:val="Tekstpodstawowy"/>
        <w:numPr>
          <w:ilvl w:val="0"/>
          <w:numId w:val="10"/>
        </w:numPr>
        <w:shd w:val="clear" w:color="auto" w:fill="auto"/>
        <w:tabs>
          <w:tab w:val="left" w:pos="327"/>
        </w:tabs>
        <w:ind w:left="360" w:hanging="360"/>
      </w:pPr>
      <w:r>
        <w:t>Podstawą do dokonania odpowiednich zmian wysokości wynagrodzenia w oparciu o ust. 1 będzie przedstawiona każdorazowo Zamawiającemu kalkulacja kosztów Wykonawcy, potwierdzająca wpływ wejścia w życie przepisów dokonujących te zmiany na koszty wykonania przedmiotu umowy przez Wykonawcę. Wykonawca zobowiązany jest dostarczyć dokumentację potwierdzającą poprawność dokonanej kalkulacji wraz z dowodami uzasadniającymi zmianę wynagrodzenia.</w:t>
      </w:r>
    </w:p>
    <w:p w:rsidR="000557E5" w:rsidRDefault="00810D6F">
      <w:pPr>
        <w:pStyle w:val="Tekstpodstawowy"/>
        <w:numPr>
          <w:ilvl w:val="0"/>
          <w:numId w:val="10"/>
        </w:numPr>
        <w:shd w:val="clear" w:color="auto" w:fill="auto"/>
        <w:tabs>
          <w:tab w:val="left" w:pos="327"/>
        </w:tabs>
        <w:ind w:left="360" w:hanging="360"/>
      </w:pPr>
      <w:r>
        <w:t>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w:t>
      </w:r>
    </w:p>
    <w:p w:rsidR="000557E5" w:rsidRDefault="00810D6F">
      <w:pPr>
        <w:pStyle w:val="Tekstpodstawowy"/>
        <w:numPr>
          <w:ilvl w:val="0"/>
          <w:numId w:val="10"/>
        </w:numPr>
        <w:shd w:val="clear" w:color="auto" w:fill="auto"/>
        <w:tabs>
          <w:tab w:val="left" w:pos="671"/>
        </w:tabs>
        <w:ind w:left="360" w:hanging="360"/>
      </w:pPr>
      <w:r>
        <w:t>Ponadto wysokość wynagrodzenia należnego Wykonawcy może podlegać waloryzacji w przypadku zmiany ceny materiałów lub kosztów związanych z realizacją Umowy.</w:t>
      </w:r>
    </w:p>
    <w:p w:rsidR="000557E5" w:rsidRDefault="00810D6F">
      <w:pPr>
        <w:pStyle w:val="Tekstpodstawowy"/>
        <w:numPr>
          <w:ilvl w:val="0"/>
          <w:numId w:val="10"/>
        </w:numPr>
        <w:shd w:val="clear" w:color="auto" w:fill="auto"/>
        <w:tabs>
          <w:tab w:val="left" w:pos="671"/>
        </w:tabs>
        <w:ind w:left="360" w:hanging="360"/>
      </w:pPr>
      <w:r>
        <w:t>Przez zmianę ceny materiałów lub kosztów, o których mowa w ust. 5 rozumie się wzrost odpowiednio cen lub kosztów jak i ich obniżenie względem ceny lub kosztu przyjętego w celu ustalenia wynagrodzenia Wykonawcy zawartego w formularzu oferty na zasadach opisanych w ust. 7.</w:t>
      </w:r>
    </w:p>
    <w:p w:rsidR="000557E5" w:rsidRDefault="00810D6F">
      <w:pPr>
        <w:pStyle w:val="Tekstpodstawowy"/>
        <w:numPr>
          <w:ilvl w:val="0"/>
          <w:numId w:val="10"/>
        </w:numPr>
        <w:shd w:val="clear" w:color="auto" w:fill="auto"/>
        <w:tabs>
          <w:tab w:val="left" w:pos="675"/>
        </w:tabs>
        <w:ind w:left="360" w:hanging="360"/>
      </w:pPr>
      <w:r>
        <w:t>Podstawę wprowadzenia zmiany wysokości wynagrodzenia należnego Wykonawcy, o którym mowa w ust. 5 stanowi spełnienie łącznie poniższych wymogów:</w:t>
      </w:r>
    </w:p>
    <w:p w:rsidR="000557E5" w:rsidRDefault="00810D6F">
      <w:pPr>
        <w:pStyle w:val="Tekstpodstawowy"/>
        <w:numPr>
          <w:ilvl w:val="0"/>
          <w:numId w:val="12"/>
        </w:numPr>
        <w:shd w:val="clear" w:color="auto" w:fill="auto"/>
        <w:tabs>
          <w:tab w:val="left" w:pos="1060"/>
        </w:tabs>
        <w:ind w:left="709" w:hanging="360"/>
      </w:pPr>
      <w:r>
        <w:t>Wykonawca w terminie 30 dni od podpisania umowy dostarczy kalkulacje kosztów związanych z realizacją umowy lub prognozowanego zużycia materiałów wraz z cenami jednostkowymi, która będzie stanowiła podstawę do waloryzacji,</w:t>
      </w:r>
    </w:p>
    <w:p w:rsidR="000557E5" w:rsidRDefault="00810D6F">
      <w:pPr>
        <w:pStyle w:val="Tekstpodstawowy"/>
        <w:numPr>
          <w:ilvl w:val="0"/>
          <w:numId w:val="12"/>
        </w:numPr>
        <w:shd w:val="clear" w:color="auto" w:fill="auto"/>
        <w:tabs>
          <w:tab w:val="left" w:pos="1060"/>
        </w:tabs>
        <w:ind w:left="709" w:hanging="360"/>
      </w:pPr>
      <w:r>
        <w:t>Poziom zmiany ceny materiałów lub kosztów niezbędnych do realizacji przedmiotu umowy uprawniający Strony do żądania zmiany wynagrodzenia w zakresie:</w:t>
      </w:r>
    </w:p>
    <w:p w:rsidR="000557E5" w:rsidRDefault="00810D6F">
      <w:pPr>
        <w:pStyle w:val="Tekstpodstawowy"/>
        <w:numPr>
          <w:ilvl w:val="0"/>
          <w:numId w:val="13"/>
        </w:numPr>
        <w:shd w:val="clear" w:color="auto" w:fill="auto"/>
        <w:tabs>
          <w:tab w:val="left" w:pos="5339"/>
          <w:tab w:val="left" w:pos="6077"/>
          <w:tab w:val="left" w:pos="7546"/>
          <w:tab w:val="left" w:pos="8115"/>
        </w:tabs>
        <w:ind w:left="1276" w:hanging="567"/>
      </w:pPr>
      <w:r>
        <w:t>Zwiększenia: ustala się powyżej 10% w stosunku do cen lub kosztów obowiązujących w terminie składania oferty,</w:t>
      </w:r>
    </w:p>
    <w:p w:rsidR="000557E5" w:rsidRDefault="00810D6F">
      <w:pPr>
        <w:pStyle w:val="Tekstpodstawowy"/>
        <w:numPr>
          <w:ilvl w:val="0"/>
          <w:numId w:val="13"/>
        </w:numPr>
        <w:shd w:val="clear" w:color="auto" w:fill="auto"/>
        <w:tabs>
          <w:tab w:val="left" w:pos="5339"/>
          <w:tab w:val="left" w:pos="6077"/>
          <w:tab w:val="left" w:pos="7546"/>
          <w:tab w:val="left" w:pos="8115"/>
        </w:tabs>
        <w:ind w:left="1276" w:hanging="567"/>
      </w:pPr>
      <w:r>
        <w:lastRenderedPageBreak/>
        <w:t>Zmniejszenia: ustala się poniżej 10% w stosunku do cen lub kosztów obowiązujących w terminie składania oferty.</w:t>
      </w:r>
    </w:p>
    <w:p w:rsidR="000557E5" w:rsidRDefault="00810D6F">
      <w:pPr>
        <w:pStyle w:val="Tekstpodstawowy"/>
        <w:numPr>
          <w:ilvl w:val="0"/>
          <w:numId w:val="17"/>
        </w:numPr>
        <w:shd w:val="clear" w:color="auto" w:fill="auto"/>
        <w:tabs>
          <w:tab w:val="left" w:pos="1060"/>
        </w:tabs>
      </w:pPr>
      <w:r>
        <w:t>Zmiana wynagrodzenia dokonana zostanie w oparciu o wskaźnik cen towarów i usług konsumpcyjnych ogłaszany w komunikacie Prezesa Głównego Urzędu Statystycznego za ubiegły kwartał.</w:t>
      </w:r>
    </w:p>
    <w:p w:rsidR="000557E5" w:rsidRDefault="00810D6F">
      <w:pPr>
        <w:pStyle w:val="Tekstpodstawowy"/>
        <w:numPr>
          <w:ilvl w:val="0"/>
          <w:numId w:val="17"/>
        </w:numPr>
        <w:shd w:val="clear" w:color="auto" w:fill="auto"/>
        <w:tabs>
          <w:tab w:val="left" w:pos="1060"/>
        </w:tabs>
      </w:pPr>
      <w:r>
        <w:t>Zmiana wynagrodzenia Wykonawcy nastąpi nie częściej niż jeden raz w roku, po upływie 6 miesięcy od daty zawarcia niniejszej umowy.</w:t>
      </w:r>
    </w:p>
    <w:p w:rsidR="000557E5" w:rsidRDefault="00810D6F">
      <w:pPr>
        <w:pStyle w:val="Tekstpodstawowy"/>
        <w:numPr>
          <w:ilvl w:val="0"/>
          <w:numId w:val="17"/>
        </w:numPr>
        <w:shd w:val="clear" w:color="auto" w:fill="auto"/>
        <w:tabs>
          <w:tab w:val="left" w:pos="1060"/>
        </w:tabs>
      </w:pPr>
      <w:r>
        <w:t>Zmiana wynagrodzenia nastąpi nie wcześniej niż od kolejnej dostawy przypadającej po terminie, w którym strona wystąpiła z wnioskiem o zmianę wynagrodzenia, zawierającym obiektywne dowody, wpływające na warunki jej realizacji, w szczególności na cenę wykonania usługi.</w:t>
      </w:r>
    </w:p>
    <w:p w:rsidR="000557E5" w:rsidRDefault="00810D6F">
      <w:pPr>
        <w:pStyle w:val="Tekstpodstawowy"/>
        <w:numPr>
          <w:ilvl w:val="0"/>
          <w:numId w:val="17"/>
        </w:numPr>
        <w:shd w:val="clear" w:color="auto" w:fill="auto"/>
        <w:tabs>
          <w:tab w:val="left" w:pos="1060"/>
        </w:tabs>
      </w:pPr>
      <w:r>
        <w:t>Przed podjęciem decyzji o zmianie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w:t>
      </w:r>
    </w:p>
    <w:p w:rsidR="000557E5" w:rsidRDefault="00810D6F">
      <w:pPr>
        <w:pStyle w:val="Tekstpodstawowy"/>
        <w:numPr>
          <w:ilvl w:val="0"/>
          <w:numId w:val="17"/>
        </w:numPr>
        <w:shd w:val="clear" w:color="auto" w:fill="auto"/>
        <w:tabs>
          <w:tab w:val="left" w:pos="1060"/>
        </w:tabs>
      </w:pPr>
      <w:r>
        <w:t>W przypadku wątpliwości co do wysokości zmiany ceny lub kosztu Strony mogą żądać dodatkowych informacji oraz dowodów (w tym faktur, cenników, katalogów z cenami itp.).</w:t>
      </w:r>
    </w:p>
    <w:p w:rsidR="000557E5" w:rsidRDefault="00810D6F">
      <w:pPr>
        <w:pStyle w:val="Tekstpodstawowy"/>
        <w:numPr>
          <w:ilvl w:val="0"/>
          <w:numId w:val="17"/>
        </w:numPr>
        <w:shd w:val="clear" w:color="auto" w:fill="auto"/>
        <w:tabs>
          <w:tab w:val="left" w:pos="1060"/>
        </w:tabs>
      </w:pPr>
      <w:r>
        <w:t>Maksymalna wartość zmiany wynagrodzenia, jaka dopuszcza Zamawiający w efekcie zastosowania postanowień o zasadach wprowadzania zmian wysokości wynagrodzenia wynosi 5% wartości brutto umowy.</w:t>
      </w:r>
    </w:p>
    <w:p w:rsidR="000557E5" w:rsidRDefault="00810D6F">
      <w:pPr>
        <w:pStyle w:val="Tekstpodstawowy"/>
        <w:numPr>
          <w:ilvl w:val="0"/>
          <w:numId w:val="17"/>
        </w:numPr>
        <w:shd w:val="clear" w:color="auto" w:fill="auto"/>
        <w:tabs>
          <w:tab w:val="left" w:pos="675"/>
        </w:tabs>
      </w:pPr>
      <w:r>
        <w:t>W przypadku zwaloryzowania wynagrodzenia Wykonawcy na zasadach określonych                   w ust. 5-7 powyżej Wykonawca zobowiązany będzie do zmiany wynagrodzenia przysługującego podwykonawcy, z którym zawarł umowę, w zakresie odpowiadającym zmianom cen materiałów lub kosztów dotyczących zobowiązania podwykonawcy, (dotyczy, gdy Wykonawca korzysta z podwykonawców - zgodnie z oświadczeniem złożonym w Formularzu ofertowym).</w:t>
      </w:r>
    </w:p>
    <w:p w:rsidR="000557E5" w:rsidRDefault="000557E5">
      <w:pPr>
        <w:pStyle w:val="Heading10"/>
        <w:keepNext/>
        <w:keepLines/>
        <w:shd w:val="clear" w:color="auto" w:fill="auto"/>
        <w:spacing w:line="240" w:lineRule="auto"/>
        <w:jc w:val="both"/>
      </w:pPr>
    </w:p>
    <w:p w:rsidR="000557E5" w:rsidRDefault="00810D6F">
      <w:pPr>
        <w:pStyle w:val="Heading10"/>
        <w:keepNext/>
        <w:keepLines/>
        <w:shd w:val="clear" w:color="auto" w:fill="auto"/>
        <w:spacing w:line="240" w:lineRule="auto"/>
      </w:pPr>
      <w:bookmarkStart w:id="18" w:name="bookmark17"/>
      <w:r>
        <w:t>§9</w:t>
      </w:r>
      <w:bookmarkEnd w:id="18"/>
    </w:p>
    <w:p w:rsidR="000557E5" w:rsidRDefault="00810D6F">
      <w:pPr>
        <w:pStyle w:val="Tekstpodstawowy"/>
        <w:shd w:val="clear" w:color="auto" w:fill="auto"/>
        <w:spacing w:line="240" w:lineRule="auto"/>
        <w:jc w:val="center"/>
        <w:rPr>
          <w:b/>
          <w:bCs/>
        </w:rPr>
      </w:pPr>
      <w:r>
        <w:rPr>
          <w:b/>
          <w:bCs/>
        </w:rPr>
        <w:t>Poufność, ochrona danych osobowych i przetwarzanie danych osobowych</w:t>
      </w:r>
    </w:p>
    <w:p w:rsidR="000557E5" w:rsidRDefault="000557E5">
      <w:pPr>
        <w:pStyle w:val="Tekstpodstawowy"/>
        <w:shd w:val="clear" w:color="auto" w:fill="auto"/>
        <w:spacing w:line="240" w:lineRule="auto"/>
        <w:jc w:val="center"/>
      </w:pPr>
    </w:p>
    <w:p w:rsidR="000557E5" w:rsidRDefault="00810D6F">
      <w:pPr>
        <w:pStyle w:val="Tekstpodstawowy"/>
        <w:numPr>
          <w:ilvl w:val="0"/>
          <w:numId w:val="14"/>
        </w:numPr>
        <w:shd w:val="clear" w:color="auto" w:fill="auto"/>
        <w:tabs>
          <w:tab w:val="left" w:pos="320"/>
        </w:tabs>
        <w:ind w:left="360" w:hanging="360"/>
      </w:pPr>
      <w:r>
        <w:t>Wykonawca zobowiązuje się do niewykorzystywania pozyskanych informacji w trakcie realizacji umowy w celach innych niż określone w niniejszej umowie.</w:t>
      </w:r>
    </w:p>
    <w:p w:rsidR="000557E5" w:rsidRDefault="00810D6F">
      <w:pPr>
        <w:pStyle w:val="Tekstpodstawowy"/>
        <w:numPr>
          <w:ilvl w:val="0"/>
          <w:numId w:val="14"/>
        </w:numPr>
        <w:shd w:val="clear" w:color="auto" w:fill="auto"/>
        <w:tabs>
          <w:tab w:val="left" w:pos="320"/>
        </w:tabs>
        <w:ind w:left="360" w:hanging="360"/>
      </w:pPr>
      <w:r>
        <w:t>Wykonawca zobowiązuje się przestrzegać tajemnicy ochrony danych osobowych zgodnie z ustawą o ochronie danych osobowych (Dz. U. z 2019, poz. 1781).</w:t>
      </w:r>
    </w:p>
    <w:p w:rsidR="000557E5" w:rsidRDefault="00810D6F">
      <w:pPr>
        <w:pStyle w:val="Tekstpodstawowy"/>
        <w:numPr>
          <w:ilvl w:val="0"/>
          <w:numId w:val="14"/>
        </w:numPr>
        <w:shd w:val="clear" w:color="auto" w:fill="auto"/>
        <w:tabs>
          <w:tab w:val="left" w:pos="320"/>
        </w:tabs>
        <w:ind w:left="360" w:hanging="360"/>
      </w:pPr>
      <w:r>
        <w:t>Wykonawca zobowiązuje się zachować w tajemnicy wszelkie informacje dotyczące Zamawiającego lub działalności przez niego prowadzonej, które znajdują się w posiadaniu Wykonawcy w związku z realizacją niniejszej umowy. Jednakże postanowienie to nie odnosi się do informacji, które są powszechnie znane lub zostaną podane do publicznej wiadomości samodzielnie przez Zamawiającego.</w:t>
      </w:r>
    </w:p>
    <w:p w:rsidR="000557E5" w:rsidRDefault="00810D6F">
      <w:pPr>
        <w:pStyle w:val="Tekstpodstawowy"/>
        <w:numPr>
          <w:ilvl w:val="0"/>
          <w:numId w:val="14"/>
        </w:numPr>
        <w:shd w:val="clear" w:color="auto" w:fill="auto"/>
        <w:tabs>
          <w:tab w:val="left" w:pos="320"/>
        </w:tabs>
        <w:ind w:left="360" w:hanging="360"/>
      </w:pPr>
      <w:r>
        <w:t>Wykonawca będzie ponosił odpowiedzialność za ujawnienie w związku z realizacją niniejszej umowy lub wykorzystanie w jakikolwiek sposób zebranych informacji, objętych szczególną ochroną, a w szczególności, o których mowa w ustawie z dnia 05 sierpnia 2010 r., o ochronie informacji niejawnych (Dz. U. z 2023 r., poz. 756, 1030, 1532).</w:t>
      </w:r>
    </w:p>
    <w:p w:rsidR="000557E5" w:rsidRDefault="00810D6F">
      <w:pPr>
        <w:pStyle w:val="Tekstpodstawowy"/>
        <w:numPr>
          <w:ilvl w:val="0"/>
          <w:numId w:val="14"/>
        </w:numPr>
        <w:shd w:val="clear" w:color="auto" w:fill="auto"/>
        <w:tabs>
          <w:tab w:val="left" w:pos="320"/>
        </w:tabs>
        <w:ind w:left="360" w:hanging="360"/>
      </w:pPr>
      <w:r>
        <w:t xml:space="preserve">Strony umowy zobowiązują się również do zachowania w tajemnicy oraz odpowiedniego zabezpieczenia wszelkich dokumentów przekazanych przez drugą stronę, uzyskane informacje oraz otrzymane dokumenty mogą być wykorzystywane wyłącznie w celach </w:t>
      </w:r>
      <w:r>
        <w:lastRenderedPageBreak/>
        <w:t>związanych z realizacją umowy.</w:t>
      </w:r>
    </w:p>
    <w:p w:rsidR="000557E5" w:rsidRDefault="00810D6F">
      <w:pPr>
        <w:pStyle w:val="Tekstpodstawowy"/>
        <w:numPr>
          <w:ilvl w:val="0"/>
          <w:numId w:val="14"/>
        </w:numPr>
        <w:shd w:val="clear" w:color="auto" w:fill="auto"/>
        <w:tabs>
          <w:tab w:val="left" w:pos="320"/>
        </w:tabs>
        <w:ind w:left="360" w:hanging="360"/>
      </w:pPr>
      <w:r>
        <w:t xml:space="preserve">Strony oświadczają, że wypełniły obowiązki informacyjne przewidziane w </w:t>
      </w:r>
      <w:r w:rsidRPr="009D0E0A">
        <w:rPr>
          <w:lang w:eastAsia="en-US" w:bidi="en-US"/>
        </w:rPr>
        <w:t xml:space="preserve">art. </w:t>
      </w:r>
      <w:r>
        <w:t xml:space="preserve">13 lub </w:t>
      </w:r>
      <w:r w:rsidRPr="009D0E0A">
        <w:rPr>
          <w:lang w:eastAsia="en-US" w:bidi="en-US"/>
        </w:rPr>
        <w:t xml:space="preserve">art. </w:t>
      </w:r>
      <w:r>
        <w:t>14 RODO wobec osób fizycznych, których dane osobowe bezpośrednio lub pośrednio pozyskał w celu realizacji niniejszej umowy.</w:t>
      </w:r>
    </w:p>
    <w:p w:rsidR="000557E5" w:rsidRDefault="000557E5">
      <w:pPr>
        <w:pStyle w:val="Heading10"/>
        <w:keepNext/>
        <w:keepLines/>
        <w:shd w:val="clear" w:color="auto" w:fill="auto"/>
        <w:spacing w:line="240" w:lineRule="auto"/>
        <w:jc w:val="both"/>
      </w:pPr>
    </w:p>
    <w:p w:rsidR="000557E5" w:rsidRDefault="00810D6F">
      <w:pPr>
        <w:pStyle w:val="Heading10"/>
        <w:keepNext/>
        <w:keepLines/>
        <w:shd w:val="clear" w:color="auto" w:fill="auto"/>
        <w:spacing w:line="240" w:lineRule="auto"/>
      </w:pPr>
      <w:bookmarkStart w:id="19" w:name="bookmark18"/>
      <w:r>
        <w:t>§10</w:t>
      </w:r>
      <w:bookmarkEnd w:id="19"/>
    </w:p>
    <w:p w:rsidR="000557E5" w:rsidRDefault="00810D6F">
      <w:pPr>
        <w:pStyle w:val="Heading10"/>
        <w:keepNext/>
        <w:keepLines/>
        <w:shd w:val="clear" w:color="auto" w:fill="auto"/>
        <w:spacing w:line="240" w:lineRule="auto"/>
      </w:pPr>
      <w:bookmarkStart w:id="20" w:name="bookmark19"/>
      <w:r>
        <w:t>Postanowienia końcowe</w:t>
      </w:r>
      <w:bookmarkEnd w:id="20"/>
    </w:p>
    <w:p w:rsidR="000557E5" w:rsidRDefault="000557E5">
      <w:pPr>
        <w:pStyle w:val="Heading10"/>
        <w:keepNext/>
        <w:keepLines/>
        <w:shd w:val="clear" w:color="auto" w:fill="auto"/>
        <w:spacing w:line="240" w:lineRule="auto"/>
      </w:pPr>
    </w:p>
    <w:p w:rsidR="000557E5" w:rsidRDefault="00810D6F">
      <w:pPr>
        <w:pStyle w:val="Tekstpodstawowy"/>
        <w:numPr>
          <w:ilvl w:val="0"/>
          <w:numId w:val="15"/>
        </w:numPr>
        <w:shd w:val="clear" w:color="auto" w:fill="auto"/>
        <w:tabs>
          <w:tab w:val="left" w:pos="320"/>
        </w:tabs>
        <w:ind w:left="360" w:hanging="360"/>
      </w:pPr>
      <w:r>
        <w:t>Wszelkie zmiany niniejszej umowy wymagają formy pisemnej pod rygorem nieważności.</w:t>
      </w:r>
    </w:p>
    <w:p w:rsidR="000557E5" w:rsidRDefault="00810D6F">
      <w:pPr>
        <w:pStyle w:val="Tekstpodstawowy"/>
        <w:numPr>
          <w:ilvl w:val="0"/>
          <w:numId w:val="15"/>
        </w:numPr>
        <w:shd w:val="clear" w:color="auto" w:fill="auto"/>
        <w:tabs>
          <w:tab w:val="left" w:pos="320"/>
        </w:tabs>
        <w:ind w:left="360" w:hanging="360"/>
      </w:pPr>
      <w:r>
        <w:t>W sprawach nieuregulowanych niniejszą umową mają zastosowanie przepisy ustawy z dnia 23 kwietnia 1964 - Kodeks cywilny (Dz. U. z 202</w:t>
      </w:r>
      <w:r w:rsidR="007352C7">
        <w:t>6</w:t>
      </w:r>
      <w:r>
        <w:t xml:space="preserve"> r. poz. </w:t>
      </w:r>
      <w:r w:rsidR="007352C7">
        <w:t>795</w:t>
      </w:r>
      <w:r>
        <w:t>.).</w:t>
      </w:r>
    </w:p>
    <w:p w:rsidR="000557E5" w:rsidRDefault="00810D6F">
      <w:pPr>
        <w:pStyle w:val="Tekstpodstawowy"/>
        <w:numPr>
          <w:ilvl w:val="0"/>
          <w:numId w:val="15"/>
        </w:numPr>
        <w:shd w:val="clear" w:color="auto" w:fill="auto"/>
        <w:tabs>
          <w:tab w:val="left" w:pos="320"/>
        </w:tabs>
        <w:ind w:left="360" w:hanging="360"/>
      </w:pPr>
      <w:r>
        <w:t>Strony spory wynikłe w trakcie realizacji niniejszej rozwiązywać będą polubownie, a jeśli nie będzie to możliwe podlegać będą rozstrzygnięciu sądu powszechnego właściwego dla siedziby Zamawiającego.</w:t>
      </w:r>
    </w:p>
    <w:p w:rsidR="000557E5" w:rsidRDefault="00810D6F">
      <w:pPr>
        <w:pStyle w:val="Tekstpodstawowy"/>
        <w:numPr>
          <w:ilvl w:val="0"/>
          <w:numId w:val="15"/>
        </w:numPr>
        <w:shd w:val="clear" w:color="auto" w:fill="auto"/>
        <w:tabs>
          <w:tab w:val="left" w:pos="320"/>
        </w:tabs>
        <w:ind w:left="360" w:hanging="360"/>
      </w:pPr>
      <w:r>
        <w:t>Niniejszą umowę sporządzono w dwóch jednobrzmiących egzemplarzach, po jednym dla każdej ze stron.</w:t>
      </w: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810D6F">
      <w:pPr>
        <w:pStyle w:val="Heading10"/>
        <w:keepNext/>
        <w:keepLines/>
        <w:shd w:val="clear" w:color="auto" w:fill="auto"/>
        <w:spacing w:line="240" w:lineRule="auto"/>
        <w:ind w:firstLine="360"/>
        <w:jc w:val="left"/>
      </w:pPr>
      <w:bookmarkStart w:id="21" w:name="bookmark20"/>
      <w:r>
        <w:t>ZAMAWIAJĄCY</w:t>
      </w:r>
      <w:bookmarkEnd w:id="21"/>
      <w:r>
        <w:tab/>
      </w:r>
      <w:r>
        <w:tab/>
      </w:r>
      <w:r>
        <w:tab/>
      </w:r>
      <w:r>
        <w:tab/>
      </w:r>
      <w:r>
        <w:tab/>
      </w:r>
      <w:r>
        <w:tab/>
      </w:r>
      <w:r>
        <w:tab/>
        <w:t xml:space="preserve">         WYKONAWCA</w:t>
      </w: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810D6F">
      <w:pPr>
        <w:pStyle w:val="Heading10"/>
        <w:keepNext/>
        <w:keepLines/>
        <w:shd w:val="clear" w:color="auto" w:fill="auto"/>
        <w:spacing w:line="240" w:lineRule="auto"/>
        <w:jc w:val="both"/>
      </w:pPr>
      <w:r>
        <w:t>……………………………………</w:t>
      </w:r>
      <w:r>
        <w:tab/>
      </w:r>
      <w:r>
        <w:tab/>
      </w:r>
      <w:r>
        <w:tab/>
      </w:r>
      <w:r>
        <w:tab/>
      </w:r>
      <w:r>
        <w:tab/>
        <w:t>……………………………………</w:t>
      </w: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76" w:lineRule="auto"/>
        <w:jc w:val="both"/>
      </w:pPr>
    </w:p>
    <w:p w:rsidR="000557E5" w:rsidRDefault="000557E5">
      <w:pPr>
        <w:pStyle w:val="Heading10"/>
        <w:keepNext/>
        <w:keepLines/>
        <w:shd w:val="clear" w:color="auto" w:fill="auto"/>
        <w:spacing w:line="276" w:lineRule="auto"/>
        <w:jc w:val="both"/>
      </w:pPr>
    </w:p>
    <w:p w:rsidR="000557E5" w:rsidRDefault="000557E5">
      <w:pPr>
        <w:pStyle w:val="Heading10"/>
        <w:keepNext/>
        <w:keepLines/>
        <w:shd w:val="clear" w:color="auto" w:fill="auto"/>
        <w:spacing w:line="276" w:lineRule="auto"/>
        <w:jc w:val="both"/>
      </w:pPr>
    </w:p>
    <w:p w:rsidR="000557E5" w:rsidRDefault="000557E5">
      <w:pPr>
        <w:pStyle w:val="Heading10"/>
        <w:keepNext/>
        <w:keepLines/>
        <w:shd w:val="clear" w:color="auto" w:fill="auto"/>
        <w:spacing w:line="276" w:lineRule="auto"/>
        <w:jc w:val="both"/>
      </w:pPr>
    </w:p>
    <w:p w:rsidR="000557E5" w:rsidRDefault="00810D6F">
      <w:pPr>
        <w:pStyle w:val="Heading10"/>
        <w:keepNext/>
        <w:keepLines/>
        <w:shd w:val="clear" w:color="auto" w:fill="auto"/>
        <w:spacing w:line="276" w:lineRule="auto"/>
        <w:jc w:val="both"/>
      </w:pPr>
      <w:r>
        <w:t>Załączniki do umowy stanowiące jej integralną część:</w:t>
      </w:r>
    </w:p>
    <w:p w:rsidR="000557E5" w:rsidRDefault="00810D6F">
      <w:pPr>
        <w:pStyle w:val="Heading10"/>
        <w:keepNext/>
        <w:keepLines/>
        <w:numPr>
          <w:ilvl w:val="0"/>
          <w:numId w:val="16"/>
        </w:numPr>
        <w:shd w:val="clear" w:color="auto" w:fill="auto"/>
        <w:spacing w:line="276" w:lineRule="auto"/>
        <w:jc w:val="both"/>
        <w:rPr>
          <w:b w:val="0"/>
        </w:rPr>
      </w:pPr>
      <w:r>
        <w:rPr>
          <w:b w:val="0"/>
        </w:rPr>
        <w:t>Oferta Wykonawcy</w:t>
      </w:r>
    </w:p>
    <w:p w:rsidR="000557E5" w:rsidRDefault="00810D6F">
      <w:pPr>
        <w:pStyle w:val="Heading10"/>
        <w:keepNext/>
        <w:keepLines/>
        <w:numPr>
          <w:ilvl w:val="0"/>
          <w:numId w:val="16"/>
        </w:numPr>
        <w:shd w:val="clear" w:color="auto" w:fill="auto"/>
        <w:spacing w:line="276" w:lineRule="auto"/>
        <w:jc w:val="both"/>
        <w:rPr>
          <w:b w:val="0"/>
        </w:rPr>
      </w:pPr>
      <w:r>
        <w:rPr>
          <w:b w:val="0"/>
        </w:rPr>
        <w:t>Opis przedmiotu zamówienia</w:t>
      </w:r>
    </w:p>
    <w:p w:rsidR="000557E5" w:rsidRDefault="00810D6F">
      <w:pPr>
        <w:pStyle w:val="Heading10"/>
        <w:keepNext/>
        <w:keepLines/>
        <w:numPr>
          <w:ilvl w:val="0"/>
          <w:numId w:val="16"/>
        </w:numPr>
        <w:shd w:val="clear" w:color="auto" w:fill="auto"/>
        <w:spacing w:line="276" w:lineRule="auto"/>
        <w:jc w:val="both"/>
        <w:rPr>
          <w:b w:val="0"/>
        </w:rPr>
      </w:pPr>
      <w:r>
        <w:rPr>
          <w:b w:val="0"/>
        </w:rPr>
        <w:t>Kopia koncesji</w:t>
      </w:r>
    </w:p>
    <w:p w:rsidR="000557E5" w:rsidRDefault="000557E5" w:rsidP="007352C7">
      <w:pPr>
        <w:pStyle w:val="Heading10"/>
        <w:keepNext/>
        <w:keepLines/>
        <w:shd w:val="clear" w:color="auto" w:fill="auto"/>
        <w:spacing w:line="276" w:lineRule="auto"/>
        <w:jc w:val="both"/>
        <w:rPr>
          <w:b w:val="0"/>
        </w:rPr>
      </w:pPr>
    </w:p>
    <w:p w:rsidR="000557E5" w:rsidRDefault="000557E5">
      <w:pPr>
        <w:pStyle w:val="Heading10"/>
        <w:keepNext/>
        <w:keepLines/>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shd w:val="clear" w:color="auto" w:fill="auto"/>
        <w:spacing w:line="240" w:lineRule="auto"/>
        <w:jc w:val="both"/>
      </w:pPr>
    </w:p>
    <w:p w:rsidR="000557E5" w:rsidRDefault="000557E5">
      <w:pPr>
        <w:pStyle w:val="Heading10"/>
        <w:keepNext/>
        <w:keepLines/>
        <w:shd w:val="clear" w:color="auto" w:fill="auto"/>
        <w:spacing w:line="240" w:lineRule="auto"/>
        <w:jc w:val="both"/>
      </w:pPr>
    </w:p>
    <w:p w:rsidR="000557E5" w:rsidRDefault="000557E5">
      <w:pPr>
        <w:sectPr w:rsidR="000557E5">
          <w:footerReference w:type="default" r:id="rId8"/>
          <w:footerReference w:type="first" r:id="rId9"/>
          <w:pgSz w:w="11906" w:h="16838"/>
          <w:pgMar w:top="1388" w:right="1327" w:bottom="1697" w:left="1092" w:header="0" w:footer="924" w:gutter="0"/>
          <w:cols w:space="708"/>
          <w:formProt w:val="0"/>
          <w:titlePg/>
          <w:docGrid w:linePitch="360"/>
        </w:sectPr>
      </w:pPr>
    </w:p>
    <w:p w:rsidR="000557E5" w:rsidRDefault="000557E5">
      <w:pPr>
        <w:spacing w:line="14" w:lineRule="exact"/>
        <w:jc w:val="both"/>
      </w:pPr>
    </w:p>
    <w:p w:rsidR="000557E5" w:rsidRDefault="000557E5">
      <w:pPr>
        <w:sectPr w:rsidR="000557E5">
          <w:type w:val="continuous"/>
          <w:pgSz w:w="11906" w:h="16838"/>
          <w:pgMar w:top="1388" w:right="1327" w:bottom="1697" w:left="1092" w:header="0" w:footer="924" w:gutter="0"/>
          <w:cols w:space="708"/>
          <w:formProt w:val="0"/>
          <w:docGrid w:linePitch="360"/>
        </w:sectPr>
      </w:pPr>
    </w:p>
    <w:p w:rsidR="000557E5" w:rsidRDefault="00810D6F">
      <w:pPr>
        <w:jc w:val="both"/>
        <w:rPr>
          <w:rFonts w:ascii="Arial" w:hAnsi="Arial" w:cs="Arial"/>
          <w:b/>
          <w:sz w:val="22"/>
          <w:szCs w:val="22"/>
        </w:rPr>
      </w:pPr>
      <w:r>
        <w:rPr>
          <w:rFonts w:ascii="Arial" w:hAnsi="Arial" w:cs="Arial"/>
          <w:b/>
          <w:sz w:val="22"/>
          <w:szCs w:val="22"/>
        </w:rPr>
        <w:t>Załącznik nr 2 do Umowy</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w:t>
      </w:r>
    </w:p>
    <w:p w:rsidR="000557E5" w:rsidRDefault="000557E5">
      <w:pPr>
        <w:jc w:val="both"/>
        <w:rPr>
          <w:rFonts w:ascii="Arial" w:hAnsi="Arial" w:cs="Arial"/>
          <w:sz w:val="22"/>
          <w:szCs w:val="22"/>
        </w:rPr>
      </w:pPr>
    </w:p>
    <w:p w:rsidR="000557E5" w:rsidRDefault="00810D6F">
      <w:pPr>
        <w:spacing w:line="276" w:lineRule="auto"/>
        <w:jc w:val="both"/>
        <w:rPr>
          <w:rFonts w:ascii="Arial" w:hAnsi="Arial" w:cs="Arial"/>
          <w:sz w:val="22"/>
          <w:szCs w:val="22"/>
          <w:u w:val="single"/>
        </w:rPr>
      </w:pPr>
      <w:r>
        <w:rPr>
          <w:rFonts w:ascii="Arial" w:hAnsi="Arial" w:cs="Arial"/>
          <w:sz w:val="22"/>
          <w:szCs w:val="22"/>
          <w:u w:val="single"/>
        </w:rPr>
        <w:t>Szczegółowy opis przedmiotu zamówienia</w:t>
      </w:r>
    </w:p>
    <w:p w:rsidR="000557E5" w:rsidRDefault="000557E5">
      <w:pPr>
        <w:spacing w:line="276" w:lineRule="auto"/>
        <w:jc w:val="both"/>
        <w:rPr>
          <w:rFonts w:ascii="Arial" w:hAnsi="Arial" w:cs="Arial"/>
        </w:rPr>
      </w:pPr>
    </w:p>
    <w:p w:rsidR="000557E5" w:rsidRDefault="00810D6F">
      <w:pPr>
        <w:pStyle w:val="Akapitzlist"/>
        <w:numPr>
          <w:ilvl w:val="0"/>
          <w:numId w:val="21"/>
        </w:numPr>
        <w:spacing w:line="276" w:lineRule="auto"/>
        <w:jc w:val="both"/>
        <w:rPr>
          <w:rFonts w:ascii="Arial" w:hAnsi="Arial" w:cs="Arial"/>
        </w:rPr>
      </w:pPr>
      <w:r>
        <w:rPr>
          <w:rFonts w:ascii="Arial" w:hAnsi="Arial" w:cs="Arial"/>
          <w:color w:val="000000"/>
          <w:shd w:val="clear" w:color="auto" w:fill="FFFFFF"/>
        </w:rPr>
        <w:t>Zamawiający wymaga aby olej opałowy lekki spełniał wymagania określone</w:t>
      </w:r>
      <w:r>
        <w:rPr>
          <w:rFonts w:ascii="Arial" w:hAnsi="Arial" w:cs="Arial"/>
          <w:color w:val="000000"/>
        </w:rPr>
        <w:br/>
      </w:r>
      <w:r>
        <w:rPr>
          <w:rFonts w:ascii="Arial" w:hAnsi="Arial" w:cs="Arial"/>
          <w:color w:val="000000"/>
          <w:shd w:val="clear" w:color="auto" w:fill="FFFFFF"/>
        </w:rPr>
        <w:t>w Rozporządzeniu Ministra Energii z dnia 1 grudnia 2016 r. w sprawie wymagań jakościowych dotyczących zawartości siarki dla olejów oraz rodzajów instalacji i warunków, w których będą stosowane ciężkie oleje opałowe (Dz. U. 2016 r. poz. 2008), Rozporządzeniu Ministra Energii z dnia 1 marca 2017 r. w sprawie metod badania jakości lekkiego oleju opałowego, ciężkiego oleju opałowego oraz oleju do silników statków żeglugi śródlądowej (Dz. U. z 2017 r. poz. 584.) oraz Rozporządzeniu Ministra Finansów z dnia 11 września 2019 r w sprawie znakowania i barwienia wyrobów energetyc</w:t>
      </w:r>
      <w:r w:rsidR="007352C7">
        <w:rPr>
          <w:rFonts w:ascii="Arial" w:hAnsi="Arial" w:cs="Arial"/>
          <w:color w:val="000000"/>
          <w:shd w:val="clear" w:color="auto" w:fill="FFFFFF"/>
        </w:rPr>
        <w:t xml:space="preserve">znych (Dz.U. 2019 r. poz. 1822) lub przepisach je zmieniających lub zastępujących, obowiązujących w dniu realizacji dostawy. </w:t>
      </w:r>
    </w:p>
    <w:p w:rsidR="000557E5" w:rsidRDefault="000557E5">
      <w:pPr>
        <w:pStyle w:val="Akapitzlist"/>
        <w:spacing w:line="276" w:lineRule="auto"/>
        <w:jc w:val="both"/>
        <w:rPr>
          <w:rFonts w:ascii="Arial" w:hAnsi="Arial" w:cs="Arial"/>
        </w:rPr>
      </w:pPr>
    </w:p>
    <w:p w:rsidR="000557E5" w:rsidRDefault="00810D6F">
      <w:pPr>
        <w:pStyle w:val="Akapitzlist"/>
        <w:numPr>
          <w:ilvl w:val="0"/>
          <w:numId w:val="21"/>
        </w:numPr>
        <w:spacing w:line="276" w:lineRule="auto"/>
        <w:jc w:val="both"/>
        <w:rPr>
          <w:rFonts w:ascii="Arial" w:hAnsi="Arial" w:cs="Arial"/>
        </w:rPr>
      </w:pPr>
      <w:r>
        <w:rPr>
          <w:rFonts w:ascii="Arial" w:hAnsi="Arial" w:cs="Arial"/>
        </w:rPr>
        <w:t xml:space="preserve">Minimalne wymagane parametry oferowanego przez Wykonawcę oleju: </w:t>
      </w:r>
    </w:p>
    <w:p w:rsidR="000557E5" w:rsidRDefault="000557E5">
      <w:pPr>
        <w:pStyle w:val="Akapitzlist"/>
        <w:spacing w:line="276" w:lineRule="auto"/>
        <w:jc w:val="both"/>
        <w:rPr>
          <w:rFonts w:ascii="Arial" w:hAnsi="Arial" w:cs="Arial"/>
        </w:rPr>
      </w:pPr>
    </w:p>
    <w:p w:rsidR="000557E5" w:rsidRDefault="00810D6F">
      <w:pPr>
        <w:pStyle w:val="Akapitzlist"/>
        <w:numPr>
          <w:ilvl w:val="0"/>
          <w:numId w:val="21"/>
        </w:numPr>
        <w:spacing w:before="240" w:line="276" w:lineRule="auto"/>
        <w:jc w:val="both"/>
        <w:rPr>
          <w:rFonts w:ascii="Arial" w:hAnsi="Arial" w:cs="Arial"/>
        </w:rPr>
      </w:pPr>
      <w:r>
        <w:rPr>
          <w:rFonts w:ascii="Arial" w:hAnsi="Arial" w:cs="Arial"/>
          <w:color w:val="000000"/>
          <w:shd w:val="clear" w:color="auto" w:fill="FFFFFF"/>
        </w:rPr>
        <w:t xml:space="preserve">Zamawiający wymaga aby dostarczany olej był najwyższej jakości, zgodnie z wymogami normy PN-C-96024:2020-12. Wykonawca zobowiązany będzie wraz z dostawą dostarczyć przy każdej dostawie czytelną kopię świadectwa jakości oleju opałowego (atestu) potwierdzoną za </w:t>
      </w:r>
      <w:r>
        <w:rPr>
          <w:rFonts w:ascii="Arial" w:hAnsi="Arial" w:cs="Arial"/>
          <w:color w:val="181E3F"/>
          <w:shd w:val="clear" w:color="auto" w:fill="FFFFFF"/>
        </w:rPr>
        <w:t>gatunek L-1 według Polskiej Normy PN-96024:2020-12 z przeznaczeniem na cele grzewcze.</w:t>
      </w:r>
    </w:p>
    <w:p w:rsidR="000557E5" w:rsidRDefault="000557E5">
      <w:pPr>
        <w:pStyle w:val="Akapitzlist"/>
        <w:spacing w:before="240" w:line="276" w:lineRule="auto"/>
        <w:jc w:val="both"/>
        <w:rPr>
          <w:rFonts w:ascii="Arial" w:hAnsi="Arial" w:cs="Arial"/>
          <w:color w:val="181E3F"/>
          <w:shd w:val="clear" w:color="auto" w:fill="FFFFFF"/>
        </w:rPr>
      </w:pPr>
    </w:p>
    <w:p w:rsidR="000557E5" w:rsidRDefault="000557E5">
      <w:pPr>
        <w:pStyle w:val="Akapitzlist"/>
        <w:spacing w:before="240" w:line="276" w:lineRule="auto"/>
        <w:jc w:val="both"/>
        <w:rPr>
          <w:rFonts w:ascii="Arial" w:hAnsi="Arial" w:cs="Arial"/>
          <w:color w:val="181E3F"/>
          <w:shd w:val="clear" w:color="auto" w:fill="FFFFFF"/>
        </w:rPr>
      </w:pPr>
    </w:p>
    <w:p w:rsidR="000557E5" w:rsidRDefault="00810D6F">
      <w:pPr>
        <w:pStyle w:val="Akapitzlist"/>
        <w:numPr>
          <w:ilvl w:val="1"/>
          <w:numId w:val="1"/>
        </w:numPr>
        <w:tabs>
          <w:tab w:val="decimal" w:leader="dot" w:pos="10490"/>
        </w:tabs>
        <w:spacing w:after="0" w:line="276" w:lineRule="auto"/>
        <w:ind w:left="284" w:hanging="284"/>
        <w:jc w:val="both"/>
        <w:rPr>
          <w:rFonts w:eastAsia="Times New Roman" w:cstheme="minorHAnsi"/>
          <w:b/>
          <w:lang w:eastAsia="pl-PL"/>
        </w:rPr>
      </w:pPr>
      <w:r>
        <w:rPr>
          <w:rFonts w:ascii="Arial" w:eastAsia="Times New Roman" w:hAnsi="Arial" w:cstheme="minorHAnsi"/>
          <w:b/>
          <w:lang w:eastAsia="pl-PL"/>
        </w:rPr>
        <w:t>Przedmiot zamówienia:</w:t>
      </w:r>
    </w:p>
    <w:p w:rsidR="000557E5" w:rsidRDefault="00810D6F">
      <w:pPr>
        <w:pStyle w:val="Akapitzlist"/>
        <w:tabs>
          <w:tab w:val="decimal" w:leader="dot" w:pos="10490"/>
        </w:tabs>
        <w:spacing w:after="0" w:line="276" w:lineRule="auto"/>
        <w:ind w:left="284"/>
        <w:jc w:val="both"/>
        <w:rPr>
          <w:rFonts w:ascii="Arial" w:hAnsi="Arial"/>
        </w:rPr>
      </w:pPr>
      <w:r>
        <w:rPr>
          <w:rFonts w:ascii="Arial" w:hAnsi="Arial"/>
        </w:rPr>
        <w:t>Przedmiot zamówienia obejmuje zakup oraz sukcesywne dostawy oleju opałowego lekkiego na potrzeby Szkoły Podstawowej nr 13 im. Orląt Lwowskich w Głogowie.</w:t>
      </w:r>
    </w:p>
    <w:p w:rsidR="000557E5" w:rsidRDefault="00810D6F">
      <w:pPr>
        <w:pStyle w:val="Akapitzlist"/>
        <w:tabs>
          <w:tab w:val="decimal" w:leader="dot" w:pos="10490"/>
        </w:tabs>
        <w:spacing w:after="0" w:line="276" w:lineRule="auto"/>
        <w:ind w:left="284"/>
        <w:jc w:val="both"/>
        <w:rPr>
          <w:b/>
          <w:bCs/>
        </w:rPr>
      </w:pPr>
      <w:r>
        <w:rPr>
          <w:rFonts w:ascii="Arial" w:hAnsi="Arial"/>
          <w:b/>
          <w:bCs/>
        </w:rPr>
        <w:t>Olej opałowy lekki L – 1 według Polskiej Normy PN C – 96024 powinien spełniać wymagania:</w:t>
      </w:r>
    </w:p>
    <w:p w:rsidR="000557E5" w:rsidRDefault="00810D6F">
      <w:pPr>
        <w:ind w:left="1560" w:hanging="1276"/>
        <w:jc w:val="both"/>
        <w:rPr>
          <w:rFonts w:ascii="Arial" w:hAnsi="Arial"/>
          <w:sz w:val="22"/>
          <w:szCs w:val="22"/>
        </w:rPr>
      </w:pPr>
      <w:r>
        <w:rPr>
          <w:rFonts w:ascii="Arial" w:hAnsi="Arial"/>
          <w:sz w:val="22"/>
          <w:szCs w:val="22"/>
        </w:rPr>
        <w:t>1) gęstość w 15</w:t>
      </w:r>
      <w:r>
        <w:rPr>
          <w:rFonts w:ascii="Arial" w:hAnsi="Arial"/>
          <w:sz w:val="22"/>
          <w:szCs w:val="22"/>
          <w:vertAlign w:val="superscript"/>
        </w:rPr>
        <w:t>0</w:t>
      </w:r>
      <w:r>
        <w:rPr>
          <w:rFonts w:ascii="Arial" w:hAnsi="Arial"/>
          <w:sz w:val="22"/>
          <w:szCs w:val="22"/>
        </w:rPr>
        <w:t xml:space="preserve"> C, max</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t>0,860g/m</w:t>
      </w:r>
      <w:r>
        <w:rPr>
          <w:rFonts w:ascii="Arial" w:hAnsi="Arial"/>
          <w:sz w:val="22"/>
          <w:szCs w:val="22"/>
          <w:vertAlign w:val="superscript"/>
        </w:rPr>
        <w:t>3</w:t>
      </w:r>
      <w:r>
        <w:rPr>
          <w:rFonts w:ascii="Arial" w:hAnsi="Arial"/>
          <w:sz w:val="22"/>
          <w:szCs w:val="22"/>
        </w:rPr>
        <w:t>,</w:t>
      </w:r>
    </w:p>
    <w:p w:rsidR="000557E5" w:rsidRDefault="00810D6F">
      <w:pPr>
        <w:ind w:left="1560" w:hanging="1276"/>
        <w:jc w:val="both"/>
        <w:rPr>
          <w:rFonts w:ascii="Arial" w:hAnsi="Arial"/>
          <w:sz w:val="22"/>
          <w:szCs w:val="22"/>
        </w:rPr>
      </w:pPr>
      <w:r>
        <w:rPr>
          <w:rFonts w:ascii="Arial" w:hAnsi="Arial"/>
          <w:sz w:val="22"/>
          <w:szCs w:val="22"/>
        </w:rPr>
        <w:t>2) wartość opałową, min.</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t>42,6 MJ/kg,</w:t>
      </w:r>
    </w:p>
    <w:p w:rsidR="000557E5" w:rsidRDefault="00810D6F">
      <w:pPr>
        <w:ind w:left="1560" w:hanging="1276"/>
        <w:jc w:val="both"/>
        <w:rPr>
          <w:rFonts w:ascii="Arial" w:hAnsi="Arial"/>
          <w:sz w:val="22"/>
          <w:szCs w:val="22"/>
        </w:rPr>
      </w:pPr>
      <w:r>
        <w:rPr>
          <w:rFonts w:ascii="Arial" w:hAnsi="Arial"/>
          <w:sz w:val="22"/>
          <w:szCs w:val="22"/>
        </w:rPr>
        <w:t>3) temperatura zapłonu, min.</w:t>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t>56</w:t>
      </w:r>
      <w:r>
        <w:rPr>
          <w:rFonts w:ascii="Arial" w:hAnsi="Arial"/>
          <w:sz w:val="22"/>
          <w:szCs w:val="22"/>
          <w:vertAlign w:val="superscript"/>
        </w:rPr>
        <w:t>0</w:t>
      </w:r>
      <w:r>
        <w:rPr>
          <w:rFonts w:ascii="Arial" w:hAnsi="Arial"/>
          <w:sz w:val="22"/>
          <w:szCs w:val="22"/>
        </w:rPr>
        <w:t xml:space="preserve"> C,</w:t>
      </w:r>
    </w:p>
    <w:p w:rsidR="000557E5" w:rsidRDefault="00810D6F">
      <w:pPr>
        <w:ind w:left="1560" w:hanging="1276"/>
        <w:jc w:val="both"/>
        <w:rPr>
          <w:rFonts w:ascii="Arial" w:hAnsi="Arial"/>
          <w:sz w:val="22"/>
          <w:szCs w:val="22"/>
        </w:rPr>
      </w:pPr>
      <w:r>
        <w:rPr>
          <w:rFonts w:ascii="Arial" w:hAnsi="Arial"/>
          <w:sz w:val="22"/>
          <w:szCs w:val="22"/>
        </w:rPr>
        <w:t>4) lepkość kinematyczna w 20</w:t>
      </w:r>
      <w:r>
        <w:rPr>
          <w:rFonts w:ascii="Arial" w:hAnsi="Arial"/>
          <w:sz w:val="22"/>
          <w:szCs w:val="22"/>
          <w:vertAlign w:val="superscript"/>
        </w:rPr>
        <w:t>0</w:t>
      </w:r>
      <w:r>
        <w:rPr>
          <w:rFonts w:ascii="Arial" w:hAnsi="Arial"/>
          <w:sz w:val="22"/>
          <w:szCs w:val="22"/>
        </w:rPr>
        <w:t xml:space="preserve"> C, max.</w:t>
      </w:r>
      <w:r>
        <w:rPr>
          <w:rFonts w:ascii="Arial" w:hAnsi="Arial"/>
          <w:sz w:val="22"/>
          <w:szCs w:val="22"/>
        </w:rPr>
        <w:tab/>
      </w:r>
      <w:r>
        <w:rPr>
          <w:rFonts w:ascii="Arial" w:hAnsi="Arial"/>
          <w:sz w:val="22"/>
          <w:szCs w:val="22"/>
        </w:rPr>
        <w:tab/>
        <w:t>-</w:t>
      </w:r>
      <w:r>
        <w:rPr>
          <w:rFonts w:ascii="Arial" w:hAnsi="Arial"/>
          <w:sz w:val="22"/>
          <w:szCs w:val="22"/>
        </w:rPr>
        <w:tab/>
        <w:t>6,00 mm</w:t>
      </w:r>
      <w:r>
        <w:rPr>
          <w:rFonts w:ascii="Arial" w:hAnsi="Arial"/>
          <w:sz w:val="22"/>
          <w:szCs w:val="22"/>
          <w:vertAlign w:val="superscript"/>
        </w:rPr>
        <w:t>2</w:t>
      </w:r>
      <w:r>
        <w:rPr>
          <w:rFonts w:ascii="Arial" w:hAnsi="Arial"/>
          <w:sz w:val="22"/>
          <w:szCs w:val="22"/>
        </w:rPr>
        <w:t>/s</w:t>
      </w:r>
    </w:p>
    <w:p w:rsidR="000557E5" w:rsidRDefault="00810D6F">
      <w:pPr>
        <w:ind w:left="1560" w:hanging="1276"/>
        <w:jc w:val="both"/>
        <w:rPr>
          <w:rFonts w:ascii="Arial" w:hAnsi="Arial"/>
          <w:sz w:val="22"/>
          <w:szCs w:val="22"/>
        </w:rPr>
      </w:pPr>
      <w:r>
        <w:rPr>
          <w:rFonts w:ascii="Arial" w:hAnsi="Arial"/>
          <w:sz w:val="22"/>
          <w:szCs w:val="22"/>
        </w:rPr>
        <w:t>5) skład frakcyjny:</w:t>
      </w:r>
    </w:p>
    <w:p w:rsidR="000557E5" w:rsidRDefault="00810D6F">
      <w:pPr>
        <w:numPr>
          <w:ilvl w:val="0"/>
          <w:numId w:val="2"/>
        </w:numPr>
        <w:ind w:left="1560" w:hanging="426"/>
        <w:jc w:val="both"/>
        <w:rPr>
          <w:rFonts w:ascii="Arial" w:hAnsi="Arial"/>
          <w:sz w:val="22"/>
          <w:szCs w:val="22"/>
        </w:rPr>
      </w:pPr>
      <w:r>
        <w:rPr>
          <w:rFonts w:ascii="Arial" w:hAnsi="Arial"/>
          <w:sz w:val="22"/>
          <w:szCs w:val="22"/>
        </w:rPr>
        <w:t>do 250</w:t>
      </w:r>
      <w:r>
        <w:rPr>
          <w:rFonts w:ascii="Arial" w:hAnsi="Arial"/>
          <w:sz w:val="22"/>
          <w:szCs w:val="22"/>
          <w:vertAlign w:val="superscript"/>
        </w:rPr>
        <w:t>0</w:t>
      </w:r>
      <w:r>
        <w:rPr>
          <w:rFonts w:ascii="Arial" w:hAnsi="Arial"/>
          <w:sz w:val="22"/>
          <w:szCs w:val="22"/>
        </w:rPr>
        <w:t xml:space="preserve"> C destyluje, max.</w:t>
      </w:r>
      <w:r>
        <w:rPr>
          <w:rFonts w:ascii="Arial" w:hAnsi="Arial"/>
          <w:sz w:val="22"/>
          <w:szCs w:val="22"/>
        </w:rPr>
        <w:tab/>
      </w:r>
      <w:r>
        <w:rPr>
          <w:rFonts w:ascii="Arial" w:hAnsi="Arial"/>
          <w:sz w:val="22"/>
          <w:szCs w:val="22"/>
        </w:rPr>
        <w:tab/>
        <w:t>-</w:t>
      </w:r>
      <w:r>
        <w:rPr>
          <w:rFonts w:ascii="Arial" w:hAnsi="Arial"/>
          <w:sz w:val="22"/>
          <w:szCs w:val="22"/>
        </w:rPr>
        <w:tab/>
        <w:t>65 % (V/V),</w:t>
      </w:r>
    </w:p>
    <w:p w:rsidR="000557E5" w:rsidRDefault="00810D6F">
      <w:pPr>
        <w:numPr>
          <w:ilvl w:val="0"/>
          <w:numId w:val="2"/>
        </w:numPr>
        <w:ind w:left="1560" w:hanging="426"/>
        <w:jc w:val="both"/>
        <w:rPr>
          <w:rFonts w:ascii="Arial" w:hAnsi="Arial"/>
          <w:sz w:val="22"/>
          <w:szCs w:val="22"/>
        </w:rPr>
      </w:pPr>
      <w:r>
        <w:rPr>
          <w:rFonts w:ascii="Arial" w:hAnsi="Arial"/>
          <w:sz w:val="22"/>
          <w:szCs w:val="22"/>
        </w:rPr>
        <w:t>do 350</w:t>
      </w:r>
      <w:r>
        <w:rPr>
          <w:rFonts w:ascii="Arial" w:hAnsi="Arial"/>
          <w:sz w:val="22"/>
          <w:szCs w:val="22"/>
          <w:vertAlign w:val="superscript"/>
        </w:rPr>
        <w:t>0</w:t>
      </w:r>
      <w:r>
        <w:rPr>
          <w:rFonts w:ascii="Arial" w:hAnsi="Arial"/>
          <w:sz w:val="22"/>
          <w:szCs w:val="22"/>
        </w:rPr>
        <w:t xml:space="preserve"> C destyluje, min.</w:t>
      </w:r>
      <w:r>
        <w:rPr>
          <w:rFonts w:ascii="Arial" w:hAnsi="Arial"/>
          <w:sz w:val="22"/>
          <w:szCs w:val="22"/>
        </w:rPr>
        <w:tab/>
      </w:r>
      <w:r>
        <w:rPr>
          <w:rFonts w:ascii="Arial" w:hAnsi="Arial"/>
          <w:sz w:val="22"/>
          <w:szCs w:val="22"/>
        </w:rPr>
        <w:tab/>
        <w:t>-</w:t>
      </w:r>
      <w:r>
        <w:rPr>
          <w:rFonts w:ascii="Arial" w:hAnsi="Arial"/>
          <w:sz w:val="22"/>
          <w:szCs w:val="22"/>
        </w:rPr>
        <w:tab/>
        <w:t>85 % (V/V),</w:t>
      </w:r>
    </w:p>
    <w:p w:rsidR="000557E5" w:rsidRDefault="00810D6F">
      <w:pPr>
        <w:ind w:left="1560" w:hanging="1276"/>
        <w:jc w:val="both"/>
        <w:rPr>
          <w:rFonts w:ascii="Arial" w:hAnsi="Arial"/>
          <w:sz w:val="22"/>
          <w:szCs w:val="22"/>
        </w:rPr>
      </w:pPr>
      <w:r>
        <w:rPr>
          <w:rFonts w:ascii="Arial" w:hAnsi="Arial"/>
          <w:sz w:val="22"/>
          <w:szCs w:val="22"/>
        </w:rPr>
        <w:t>6) temperatura płynięcia, max.</w:t>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t>- 20</w:t>
      </w:r>
      <w:r>
        <w:rPr>
          <w:rFonts w:ascii="Arial" w:hAnsi="Arial"/>
          <w:sz w:val="22"/>
          <w:szCs w:val="22"/>
          <w:vertAlign w:val="superscript"/>
        </w:rPr>
        <w:t>0</w:t>
      </w:r>
      <w:r>
        <w:rPr>
          <w:rFonts w:ascii="Arial" w:hAnsi="Arial"/>
          <w:sz w:val="22"/>
          <w:szCs w:val="22"/>
        </w:rPr>
        <w:t xml:space="preserve"> C,</w:t>
      </w:r>
    </w:p>
    <w:p w:rsidR="000557E5" w:rsidRDefault="00810D6F">
      <w:pPr>
        <w:ind w:left="1560" w:hanging="1276"/>
        <w:jc w:val="both"/>
        <w:rPr>
          <w:rFonts w:ascii="Arial" w:hAnsi="Arial"/>
          <w:sz w:val="22"/>
          <w:szCs w:val="22"/>
        </w:rPr>
      </w:pPr>
      <w:r>
        <w:rPr>
          <w:rFonts w:ascii="Arial" w:hAnsi="Arial"/>
          <w:sz w:val="22"/>
          <w:szCs w:val="22"/>
        </w:rPr>
        <w:t>7) pozostałość po koksowaniu z 10 %</w:t>
      </w:r>
    </w:p>
    <w:p w:rsidR="000557E5" w:rsidRDefault="00810D6F">
      <w:pPr>
        <w:ind w:left="2552" w:hanging="2268"/>
        <w:jc w:val="both"/>
        <w:rPr>
          <w:rFonts w:ascii="Arial" w:hAnsi="Arial"/>
          <w:sz w:val="22"/>
          <w:szCs w:val="22"/>
        </w:rPr>
      </w:pPr>
      <w:r>
        <w:rPr>
          <w:rFonts w:ascii="Arial" w:hAnsi="Arial"/>
          <w:sz w:val="22"/>
          <w:szCs w:val="22"/>
        </w:rPr>
        <w:t xml:space="preserve">     pozostałości destylacyjnej, max.</w:t>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t>0,3 % (m/m),</w:t>
      </w:r>
    </w:p>
    <w:p w:rsidR="000557E5" w:rsidRDefault="00810D6F">
      <w:pPr>
        <w:ind w:left="1560" w:hanging="1276"/>
        <w:jc w:val="both"/>
        <w:rPr>
          <w:rFonts w:ascii="Arial" w:hAnsi="Arial"/>
          <w:sz w:val="22"/>
          <w:szCs w:val="22"/>
        </w:rPr>
      </w:pPr>
      <w:r>
        <w:rPr>
          <w:rFonts w:ascii="Arial" w:hAnsi="Arial"/>
          <w:sz w:val="22"/>
          <w:szCs w:val="22"/>
        </w:rPr>
        <w:t>8) zawartość siarki, max.</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t>0,2 % (m/m),</w:t>
      </w:r>
    </w:p>
    <w:p w:rsidR="000557E5" w:rsidRDefault="00810D6F">
      <w:pPr>
        <w:ind w:left="1560" w:hanging="1276"/>
        <w:jc w:val="both"/>
        <w:rPr>
          <w:rFonts w:ascii="Arial" w:hAnsi="Arial"/>
          <w:sz w:val="22"/>
          <w:szCs w:val="22"/>
        </w:rPr>
      </w:pPr>
      <w:r>
        <w:rPr>
          <w:rFonts w:ascii="Arial" w:hAnsi="Arial"/>
          <w:sz w:val="22"/>
          <w:szCs w:val="22"/>
        </w:rPr>
        <w:t>9) zawartość wody, max.</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t>200 mg/kg,</w:t>
      </w:r>
    </w:p>
    <w:p w:rsidR="000557E5" w:rsidRDefault="00810D6F">
      <w:pPr>
        <w:ind w:left="1560" w:hanging="1276"/>
        <w:jc w:val="both"/>
        <w:rPr>
          <w:rFonts w:ascii="Arial" w:hAnsi="Arial"/>
          <w:sz w:val="22"/>
          <w:szCs w:val="22"/>
        </w:rPr>
      </w:pPr>
      <w:r>
        <w:rPr>
          <w:rFonts w:ascii="Arial" w:hAnsi="Arial"/>
          <w:sz w:val="22"/>
          <w:szCs w:val="22"/>
        </w:rPr>
        <w:t>10)zawartość zanieczyszczeń stałych, max.</w:t>
      </w:r>
      <w:r>
        <w:rPr>
          <w:rFonts w:ascii="Arial" w:hAnsi="Arial"/>
          <w:sz w:val="22"/>
          <w:szCs w:val="22"/>
        </w:rPr>
        <w:tab/>
      </w:r>
      <w:r>
        <w:rPr>
          <w:rFonts w:ascii="Arial" w:hAnsi="Arial"/>
          <w:sz w:val="22"/>
          <w:szCs w:val="22"/>
        </w:rPr>
        <w:tab/>
        <w:t>-</w:t>
      </w:r>
      <w:r>
        <w:rPr>
          <w:rFonts w:ascii="Arial" w:hAnsi="Arial"/>
          <w:sz w:val="22"/>
          <w:szCs w:val="22"/>
        </w:rPr>
        <w:tab/>
        <w:t>24 mg/kg,</w:t>
      </w:r>
    </w:p>
    <w:p w:rsidR="000557E5" w:rsidRDefault="00810D6F">
      <w:pPr>
        <w:ind w:left="1560" w:hanging="1276"/>
        <w:jc w:val="both"/>
        <w:rPr>
          <w:rFonts w:ascii="Arial" w:hAnsi="Arial"/>
          <w:sz w:val="22"/>
          <w:szCs w:val="22"/>
        </w:rPr>
      </w:pPr>
      <w:r>
        <w:rPr>
          <w:rFonts w:ascii="Arial" w:hAnsi="Arial"/>
          <w:sz w:val="22"/>
          <w:szCs w:val="22"/>
        </w:rPr>
        <w:t>11) pozostałość po spopieleniu, max.</w:t>
      </w:r>
      <w:r>
        <w:rPr>
          <w:rFonts w:ascii="Arial" w:hAnsi="Arial"/>
          <w:sz w:val="22"/>
          <w:szCs w:val="22"/>
        </w:rPr>
        <w:tab/>
      </w:r>
      <w:r>
        <w:rPr>
          <w:rFonts w:ascii="Arial" w:hAnsi="Arial"/>
          <w:sz w:val="22"/>
          <w:szCs w:val="22"/>
        </w:rPr>
        <w:tab/>
        <w:t>-</w:t>
      </w:r>
      <w:r>
        <w:rPr>
          <w:rFonts w:ascii="Arial" w:hAnsi="Arial"/>
          <w:sz w:val="22"/>
          <w:szCs w:val="22"/>
        </w:rPr>
        <w:tab/>
        <w:t>0,01 % (m/m),</w:t>
      </w:r>
    </w:p>
    <w:p w:rsidR="000557E5" w:rsidRDefault="00810D6F">
      <w:pPr>
        <w:ind w:left="1560" w:hanging="1276"/>
        <w:jc w:val="both"/>
        <w:rPr>
          <w:rFonts w:ascii="Arial" w:hAnsi="Arial"/>
          <w:sz w:val="22"/>
          <w:szCs w:val="22"/>
        </w:rPr>
      </w:pPr>
      <w:r>
        <w:rPr>
          <w:rFonts w:ascii="Arial" w:hAnsi="Arial"/>
          <w:sz w:val="22"/>
          <w:szCs w:val="22"/>
        </w:rPr>
        <w:t>12) barwa</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Pr>
          <w:rFonts w:ascii="Arial" w:hAnsi="Arial"/>
          <w:sz w:val="22"/>
          <w:szCs w:val="22"/>
        </w:rPr>
        <w:tab/>
        <w:t>czerwona,</w:t>
      </w:r>
    </w:p>
    <w:p w:rsidR="000557E5" w:rsidRDefault="000557E5">
      <w:pPr>
        <w:spacing w:line="276" w:lineRule="auto"/>
        <w:ind w:left="1560" w:hanging="1276"/>
        <w:jc w:val="both"/>
        <w:rPr>
          <w:rFonts w:ascii="Arial" w:hAnsi="Arial"/>
          <w:sz w:val="22"/>
          <w:szCs w:val="22"/>
        </w:rPr>
      </w:pPr>
    </w:p>
    <w:p w:rsidR="000557E5" w:rsidRDefault="000557E5">
      <w:pPr>
        <w:pStyle w:val="Akapitzlist"/>
        <w:spacing w:before="240" w:line="276" w:lineRule="auto"/>
        <w:jc w:val="both"/>
        <w:rPr>
          <w:rFonts w:ascii="Arial" w:hAnsi="Arial" w:cs="Arial"/>
          <w:color w:val="181E3F"/>
          <w:shd w:val="clear" w:color="auto" w:fill="FFFFFF"/>
        </w:rPr>
      </w:pPr>
    </w:p>
    <w:p w:rsidR="000557E5" w:rsidRDefault="000557E5">
      <w:pPr>
        <w:pStyle w:val="Akapitzlist"/>
        <w:spacing w:before="240" w:line="276" w:lineRule="auto"/>
        <w:jc w:val="both"/>
        <w:rPr>
          <w:rFonts w:ascii="Arial" w:hAnsi="Arial" w:cs="Arial"/>
          <w:color w:val="181E3F"/>
          <w:shd w:val="clear" w:color="auto" w:fill="FFFFFF"/>
        </w:rPr>
      </w:pPr>
    </w:p>
    <w:p w:rsidR="000557E5" w:rsidRPr="007352C7" w:rsidRDefault="00810D6F" w:rsidP="007352C7">
      <w:pPr>
        <w:spacing w:before="240" w:line="276" w:lineRule="auto"/>
        <w:jc w:val="both"/>
        <w:rPr>
          <w:rFonts w:ascii="Arial" w:eastAsiaTheme="minorHAnsi" w:hAnsi="Arial" w:cs="Arial"/>
          <w:color w:val="181E3F"/>
          <w:shd w:val="clear" w:color="auto" w:fill="FFFFFF"/>
        </w:rPr>
      </w:pPr>
      <w:r w:rsidRPr="007352C7">
        <w:rPr>
          <w:rFonts w:ascii="Times New Roman" w:eastAsia="Times New Roman" w:hAnsi="Times New Roman" w:cstheme="minorHAnsi"/>
          <w:bCs/>
        </w:rPr>
        <w:br/>
      </w:r>
    </w:p>
    <w:sectPr w:rsidR="000557E5" w:rsidRPr="007352C7">
      <w:type w:val="continuous"/>
      <w:pgSz w:w="11906" w:h="16838"/>
      <w:pgMar w:top="1388" w:right="1327" w:bottom="1697" w:left="1092" w:header="0" w:footer="92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C08" w:rsidRDefault="00310C08">
      <w:r>
        <w:separator/>
      </w:r>
    </w:p>
  </w:endnote>
  <w:endnote w:type="continuationSeparator" w:id="0">
    <w:p w:rsidR="00310C08" w:rsidRDefault="0031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294971"/>
      <w:docPartObj>
        <w:docPartGallery w:val="Page Numbers (Top of Page)"/>
        <w:docPartUnique/>
      </w:docPartObj>
    </w:sdtPr>
    <w:sdtEndPr/>
    <w:sdtContent>
      <w:p w:rsidR="00810D6F" w:rsidRDefault="00810D6F">
        <w:pPr>
          <w:pStyle w:val="Stopka"/>
          <w:jc w:val="right"/>
          <w:rPr>
            <w:rFonts w:ascii="Arial" w:hAnsi="Arial" w:cs="Arial"/>
            <w:sz w:val="20"/>
            <w:szCs w:val="20"/>
          </w:rPr>
        </w:pPr>
        <w:r>
          <w:rPr>
            <w:rFonts w:ascii="Arial" w:hAnsi="Arial" w:cs="Arial"/>
            <w:sz w:val="20"/>
            <w:szCs w:val="20"/>
          </w:rPr>
          <w:t xml:space="preserve">Strona </w:t>
        </w:r>
        <w:r>
          <w:rPr>
            <w:rFonts w:ascii="Arial" w:hAnsi="Arial" w:cs="Arial"/>
            <w:b/>
            <w:sz w:val="20"/>
            <w:szCs w:val="20"/>
          </w:rPr>
          <w:fldChar w:fldCharType="begin"/>
        </w:r>
        <w:r>
          <w:rPr>
            <w:rFonts w:ascii="Arial" w:hAnsi="Arial" w:cs="Arial"/>
            <w:b/>
            <w:sz w:val="20"/>
            <w:szCs w:val="20"/>
          </w:rPr>
          <w:instrText>PAGE</w:instrText>
        </w:r>
        <w:r>
          <w:rPr>
            <w:rFonts w:ascii="Arial" w:hAnsi="Arial" w:cs="Arial"/>
            <w:b/>
            <w:sz w:val="20"/>
            <w:szCs w:val="20"/>
          </w:rPr>
          <w:fldChar w:fldCharType="separate"/>
        </w:r>
        <w:r w:rsidR="00F85B4C">
          <w:rPr>
            <w:rFonts w:ascii="Arial" w:hAnsi="Arial" w:cs="Arial"/>
            <w:b/>
            <w:noProof/>
            <w:sz w:val="20"/>
            <w:szCs w:val="20"/>
          </w:rPr>
          <w:t>4</w:t>
        </w:r>
        <w:r>
          <w:rPr>
            <w:rFonts w:ascii="Arial" w:hAnsi="Arial" w:cs="Arial"/>
            <w:b/>
            <w:sz w:val="20"/>
            <w:szCs w:val="20"/>
          </w:rPr>
          <w:fldChar w:fldCharType="end"/>
        </w:r>
        <w:r>
          <w:rPr>
            <w:rFonts w:ascii="Arial" w:hAnsi="Arial" w:cs="Arial"/>
            <w:sz w:val="20"/>
            <w:szCs w:val="20"/>
          </w:rPr>
          <w:t xml:space="preserve"> z </w:t>
        </w:r>
        <w:r>
          <w:rPr>
            <w:rFonts w:ascii="Arial" w:hAnsi="Arial" w:cs="Arial"/>
            <w:b/>
            <w:sz w:val="20"/>
            <w:szCs w:val="20"/>
          </w:rPr>
          <w:fldChar w:fldCharType="begin"/>
        </w:r>
        <w:r>
          <w:rPr>
            <w:rFonts w:ascii="Arial" w:hAnsi="Arial" w:cs="Arial"/>
            <w:b/>
            <w:sz w:val="20"/>
            <w:szCs w:val="20"/>
          </w:rPr>
          <w:instrText>NUMPAGES</w:instrText>
        </w:r>
        <w:r>
          <w:rPr>
            <w:rFonts w:ascii="Arial" w:hAnsi="Arial" w:cs="Arial"/>
            <w:b/>
            <w:sz w:val="20"/>
            <w:szCs w:val="20"/>
          </w:rPr>
          <w:fldChar w:fldCharType="separate"/>
        </w:r>
        <w:r w:rsidR="00F85B4C">
          <w:rPr>
            <w:rFonts w:ascii="Arial" w:hAnsi="Arial" w:cs="Arial"/>
            <w:b/>
            <w:noProof/>
            <w:sz w:val="20"/>
            <w:szCs w:val="20"/>
          </w:rPr>
          <w:t>10</w:t>
        </w:r>
        <w:r>
          <w:rPr>
            <w:rFonts w:ascii="Arial" w:hAnsi="Arial" w:cs="Arial"/>
            <w:b/>
            <w:sz w:val="20"/>
            <w:szCs w:val="20"/>
          </w:rPr>
          <w:fldChar w:fldCharType="end"/>
        </w:r>
      </w:p>
      <w:p w:rsidR="00810D6F" w:rsidRDefault="00310C08">
        <w:pPr>
          <w:spacing w:line="14" w:lineRule="exact"/>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371029"/>
      <w:docPartObj>
        <w:docPartGallery w:val="Page Numbers (Top of Page)"/>
        <w:docPartUnique/>
      </w:docPartObj>
    </w:sdtPr>
    <w:sdtEndPr/>
    <w:sdtContent>
      <w:p w:rsidR="00810D6F" w:rsidRDefault="00810D6F">
        <w:pPr>
          <w:pStyle w:val="Stopka"/>
          <w:jc w:val="right"/>
        </w:pPr>
        <w:r>
          <w:rPr>
            <w:rFonts w:ascii="Arial" w:hAnsi="Arial" w:cs="Arial"/>
            <w:sz w:val="20"/>
            <w:szCs w:val="20"/>
          </w:rPr>
          <w:t xml:space="preserve">Strona </w:t>
        </w:r>
        <w:r>
          <w:rPr>
            <w:rFonts w:ascii="Arial" w:hAnsi="Arial" w:cs="Arial"/>
            <w:b/>
            <w:sz w:val="20"/>
            <w:szCs w:val="20"/>
          </w:rPr>
          <w:fldChar w:fldCharType="begin"/>
        </w:r>
        <w:r>
          <w:rPr>
            <w:rFonts w:ascii="Arial" w:hAnsi="Arial" w:cs="Arial"/>
            <w:b/>
            <w:sz w:val="20"/>
            <w:szCs w:val="20"/>
          </w:rPr>
          <w:instrText>PAGE</w:instrText>
        </w:r>
        <w:r>
          <w:rPr>
            <w:rFonts w:ascii="Arial" w:hAnsi="Arial" w:cs="Arial"/>
            <w:b/>
            <w:sz w:val="20"/>
            <w:szCs w:val="20"/>
          </w:rPr>
          <w:fldChar w:fldCharType="separate"/>
        </w:r>
        <w:r w:rsidR="00F85B4C">
          <w:rPr>
            <w:rFonts w:ascii="Arial" w:hAnsi="Arial" w:cs="Arial"/>
            <w:b/>
            <w:noProof/>
            <w:sz w:val="20"/>
            <w:szCs w:val="20"/>
          </w:rPr>
          <w:t>1</w:t>
        </w:r>
        <w:r>
          <w:rPr>
            <w:rFonts w:ascii="Arial" w:hAnsi="Arial" w:cs="Arial"/>
            <w:b/>
            <w:sz w:val="20"/>
            <w:szCs w:val="20"/>
          </w:rPr>
          <w:fldChar w:fldCharType="end"/>
        </w:r>
        <w:r>
          <w:rPr>
            <w:rFonts w:ascii="Arial" w:hAnsi="Arial" w:cs="Arial"/>
            <w:sz w:val="20"/>
            <w:szCs w:val="20"/>
          </w:rPr>
          <w:t xml:space="preserve"> z </w:t>
        </w:r>
        <w:r>
          <w:rPr>
            <w:rFonts w:ascii="Arial" w:hAnsi="Arial" w:cs="Arial"/>
            <w:b/>
            <w:sz w:val="20"/>
            <w:szCs w:val="20"/>
          </w:rPr>
          <w:fldChar w:fldCharType="begin"/>
        </w:r>
        <w:r>
          <w:rPr>
            <w:rFonts w:ascii="Arial" w:hAnsi="Arial" w:cs="Arial"/>
            <w:b/>
            <w:sz w:val="20"/>
            <w:szCs w:val="20"/>
          </w:rPr>
          <w:instrText>NUMPAGES</w:instrText>
        </w:r>
        <w:r>
          <w:rPr>
            <w:rFonts w:ascii="Arial" w:hAnsi="Arial" w:cs="Arial"/>
            <w:b/>
            <w:sz w:val="20"/>
            <w:szCs w:val="20"/>
          </w:rPr>
          <w:fldChar w:fldCharType="separate"/>
        </w:r>
        <w:r w:rsidR="00F85B4C">
          <w:rPr>
            <w:rFonts w:ascii="Arial" w:hAnsi="Arial" w:cs="Arial"/>
            <w:b/>
            <w:noProof/>
            <w:sz w:val="20"/>
            <w:szCs w:val="20"/>
          </w:rPr>
          <w:t>10</w:t>
        </w:r>
        <w:r>
          <w:rPr>
            <w:rFonts w:ascii="Arial" w:hAnsi="Arial" w:cs="Arial"/>
            <w:b/>
            <w:sz w:val="20"/>
            <w:szCs w:val="20"/>
          </w:rPr>
          <w:fldChar w:fldCharType="end"/>
        </w:r>
      </w:p>
    </w:sdtContent>
  </w:sdt>
  <w:p w:rsidR="00810D6F" w:rsidRDefault="00810D6F">
    <w:pPr>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C08" w:rsidRDefault="00310C08">
      <w:r>
        <w:separator/>
      </w:r>
    </w:p>
  </w:footnote>
  <w:footnote w:type="continuationSeparator" w:id="0">
    <w:p w:rsidR="00310C08" w:rsidRDefault="00310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1AB7"/>
    <w:multiLevelType w:val="multilevel"/>
    <w:tmpl w:val="2D5CA2B0"/>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23953745"/>
    <w:multiLevelType w:val="multilevel"/>
    <w:tmpl w:val="11403F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A330F75"/>
    <w:multiLevelType w:val="multilevel"/>
    <w:tmpl w:val="7DAC92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40E2D9E"/>
    <w:multiLevelType w:val="multilevel"/>
    <w:tmpl w:val="6F8CA92E"/>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378A771A"/>
    <w:multiLevelType w:val="multilevel"/>
    <w:tmpl w:val="CC8CAA1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3B2664B9"/>
    <w:multiLevelType w:val="multilevel"/>
    <w:tmpl w:val="BA96BE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B340747"/>
    <w:multiLevelType w:val="multilevel"/>
    <w:tmpl w:val="E37A7CF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3D6E640E"/>
    <w:multiLevelType w:val="multilevel"/>
    <w:tmpl w:val="5F36FD14"/>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406701F9"/>
    <w:multiLevelType w:val="multilevel"/>
    <w:tmpl w:val="B382120A"/>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0FA7BFF"/>
    <w:multiLevelType w:val="multilevel"/>
    <w:tmpl w:val="4DDEC11E"/>
    <w:lvl w:ilvl="0">
      <w:start w:val="8"/>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44524730"/>
    <w:multiLevelType w:val="multilevel"/>
    <w:tmpl w:val="A510BE8C"/>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4ECA545E"/>
    <w:multiLevelType w:val="multilevel"/>
    <w:tmpl w:val="D7F68C24"/>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50FE6E3D"/>
    <w:multiLevelType w:val="multilevel"/>
    <w:tmpl w:val="DD5217EC"/>
    <w:lvl w:ilvl="0">
      <w:start w:val="1"/>
      <w:numFmt w:val="lowerLetter"/>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546B4BE1"/>
    <w:multiLevelType w:val="multilevel"/>
    <w:tmpl w:val="9BEE689A"/>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5818590F"/>
    <w:multiLevelType w:val="multilevel"/>
    <w:tmpl w:val="9E2C6430"/>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5F7C688D"/>
    <w:multiLevelType w:val="multilevel"/>
    <w:tmpl w:val="6AB06588"/>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60F67FA0"/>
    <w:multiLevelType w:val="multilevel"/>
    <w:tmpl w:val="0554B648"/>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64D16E72"/>
    <w:multiLevelType w:val="multilevel"/>
    <w:tmpl w:val="CA8A85A6"/>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652A48B1"/>
    <w:multiLevelType w:val="multilevel"/>
    <w:tmpl w:val="047EA09C"/>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9" w15:restartNumberingAfterBreak="0">
    <w:nsid w:val="68C817F5"/>
    <w:multiLevelType w:val="multilevel"/>
    <w:tmpl w:val="A33248A0"/>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7DE45F8C"/>
    <w:multiLevelType w:val="multilevel"/>
    <w:tmpl w:val="9EDCFC4C"/>
    <w:lvl w:ilvl="0">
      <w:start w:val="1"/>
      <w:numFmt w:val="decimal"/>
      <w:lvlText w:val="%1)"/>
      <w:lvlJc w:val="left"/>
      <w:pPr>
        <w:tabs>
          <w:tab w:val="num" w:pos="0"/>
        </w:tabs>
        <w:ind w:left="720" w:hanging="360"/>
      </w:pPr>
      <w:rPr>
        <w:rFonts w:ascii="Arial" w:eastAsia="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F9F4BCB"/>
    <w:multiLevelType w:val="multilevel"/>
    <w:tmpl w:val="DA847DE2"/>
    <w:lvl w:ilvl="0">
      <w:start w:val="1"/>
      <w:numFmt w:val="decimal"/>
      <w:lvlText w:val="%1)"/>
      <w:lvlJc w:val="left"/>
      <w:pPr>
        <w:tabs>
          <w:tab w:val="num" w:pos="0"/>
        </w:tabs>
        <w:ind w:left="0" w:firstLine="0"/>
      </w:pPr>
      <w:rPr>
        <w:rFonts w:ascii="Arial" w:eastAsia="Arial" w:hAnsi="Arial" w:cs="Arial"/>
        <w:b w:val="0"/>
        <w:bCs w:val="0"/>
        <w:i w:val="0"/>
        <w:iCs w:val="0"/>
        <w:caps w:val="0"/>
        <w:smallCaps w:val="0"/>
        <w:strike w:val="0"/>
        <w:dstrike w:val="0"/>
        <w:color w:val="000000"/>
        <w:spacing w:val="0"/>
        <w:w w:val="100"/>
        <w:sz w:val="22"/>
        <w:szCs w:val="22"/>
        <w:u w:val="none"/>
        <w:shd w:val="clear" w:color="auto" w:fill="auto"/>
        <w:lang w:val="pl-PL" w:eastAsia="pl-PL" w:bidi="pl-P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1"/>
  </w:num>
  <w:num w:numId="2">
    <w:abstractNumId w:val="13"/>
  </w:num>
  <w:num w:numId="3">
    <w:abstractNumId w:val="3"/>
  </w:num>
  <w:num w:numId="4">
    <w:abstractNumId w:val="17"/>
  </w:num>
  <w:num w:numId="5">
    <w:abstractNumId w:val="19"/>
  </w:num>
  <w:num w:numId="6">
    <w:abstractNumId w:val="7"/>
  </w:num>
  <w:num w:numId="7">
    <w:abstractNumId w:val="8"/>
  </w:num>
  <w:num w:numId="8">
    <w:abstractNumId w:val="10"/>
  </w:num>
  <w:num w:numId="9">
    <w:abstractNumId w:val="6"/>
  </w:num>
  <w:num w:numId="10">
    <w:abstractNumId w:val="14"/>
  </w:num>
  <w:num w:numId="11">
    <w:abstractNumId w:val="21"/>
  </w:num>
  <w:num w:numId="12">
    <w:abstractNumId w:val="15"/>
  </w:num>
  <w:num w:numId="13">
    <w:abstractNumId w:val="12"/>
  </w:num>
  <w:num w:numId="14">
    <w:abstractNumId w:val="0"/>
  </w:num>
  <w:num w:numId="15">
    <w:abstractNumId w:val="16"/>
  </w:num>
  <w:num w:numId="16">
    <w:abstractNumId w:val="4"/>
  </w:num>
  <w:num w:numId="17">
    <w:abstractNumId w:val="9"/>
  </w:num>
  <w:num w:numId="18">
    <w:abstractNumId w:val="1"/>
  </w:num>
  <w:num w:numId="19">
    <w:abstractNumId w:val="18"/>
  </w:num>
  <w:num w:numId="20">
    <w:abstractNumId w:val="20"/>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7E5"/>
    <w:rsid w:val="000557E5"/>
    <w:rsid w:val="00310C08"/>
    <w:rsid w:val="00356ECA"/>
    <w:rsid w:val="004C521F"/>
    <w:rsid w:val="005D34AA"/>
    <w:rsid w:val="007352C7"/>
    <w:rsid w:val="00810D6F"/>
    <w:rsid w:val="008B5325"/>
    <w:rsid w:val="009D0E0A"/>
    <w:rsid w:val="00A7008F"/>
    <w:rsid w:val="00B30BB1"/>
    <w:rsid w:val="00C37A25"/>
    <w:rsid w:val="00C47183"/>
    <w:rsid w:val="00DA7171"/>
    <w:rsid w:val="00E1791F"/>
    <w:rsid w:val="00F85B4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167A5"/>
  <w15:docId w15:val="{5CF1CE08-8641-483C-A90B-A32DCC75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3ED0"/>
    <w:pPr>
      <w:widowControl w:val="0"/>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qFormat/>
    <w:rsid w:val="00573ED0"/>
    <w:rPr>
      <w:rFonts w:ascii="Arial" w:eastAsia="Arial" w:hAnsi="Arial" w:cs="Arial"/>
      <w:b w:val="0"/>
      <w:bCs w:val="0"/>
      <w:i w:val="0"/>
      <w:iCs w:val="0"/>
      <w:caps w:val="0"/>
      <w:smallCaps w:val="0"/>
      <w:strike w:val="0"/>
      <w:dstrike w:val="0"/>
      <w:sz w:val="22"/>
      <w:szCs w:val="22"/>
      <w:u w:val="none"/>
    </w:rPr>
  </w:style>
  <w:style w:type="character" w:customStyle="1" w:styleId="Headerorfooter2">
    <w:name w:val="Header or footer (2)_"/>
    <w:basedOn w:val="Domylnaczcionkaakapitu"/>
    <w:link w:val="Headerorfooter20"/>
    <w:qFormat/>
    <w:rsid w:val="00573ED0"/>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Heading1">
    <w:name w:val="Heading #1_"/>
    <w:basedOn w:val="Domylnaczcionkaakapitu"/>
    <w:link w:val="Heading10"/>
    <w:qFormat/>
    <w:rsid w:val="00573ED0"/>
    <w:rPr>
      <w:rFonts w:ascii="Arial" w:eastAsia="Arial" w:hAnsi="Arial" w:cs="Arial"/>
      <w:b/>
      <w:bCs/>
      <w:i w:val="0"/>
      <w:iCs w:val="0"/>
      <w:caps w:val="0"/>
      <w:smallCaps w:val="0"/>
      <w:strike w:val="0"/>
      <w:dstrike w:val="0"/>
      <w:sz w:val="22"/>
      <w:szCs w:val="22"/>
      <w:u w:val="none"/>
    </w:rPr>
  </w:style>
  <w:style w:type="character" w:customStyle="1" w:styleId="Bodytext2">
    <w:name w:val="Body text (2)_"/>
    <w:basedOn w:val="Domylnaczcionkaakapitu"/>
    <w:link w:val="Bodytext20"/>
    <w:qFormat/>
    <w:rsid w:val="00573ED0"/>
    <w:rPr>
      <w:rFonts w:ascii="Arial" w:eastAsia="Arial" w:hAnsi="Arial" w:cs="Arial"/>
      <w:b w:val="0"/>
      <w:bCs w:val="0"/>
      <w:i w:val="0"/>
      <w:iCs w:val="0"/>
      <w:caps w:val="0"/>
      <w:smallCaps w:val="0"/>
      <w:strike w:val="0"/>
      <w:dstrike w:val="0"/>
      <w:color w:val="505BA0"/>
      <w:sz w:val="15"/>
      <w:szCs w:val="15"/>
      <w:u w:val="none"/>
    </w:rPr>
  </w:style>
  <w:style w:type="character" w:customStyle="1" w:styleId="Bodytext3">
    <w:name w:val="Body text (3)_"/>
    <w:basedOn w:val="Domylnaczcionkaakapitu"/>
    <w:link w:val="Bodytext30"/>
    <w:qFormat/>
    <w:rsid w:val="00573ED0"/>
    <w:rPr>
      <w:rFonts w:ascii="Arial" w:eastAsia="Arial" w:hAnsi="Arial" w:cs="Arial"/>
      <w:b w:val="0"/>
      <w:bCs w:val="0"/>
      <w:i w:val="0"/>
      <w:iCs w:val="0"/>
      <w:caps w:val="0"/>
      <w:smallCaps w:val="0"/>
      <w:strike w:val="0"/>
      <w:dstrike w:val="0"/>
      <w:color w:val="505BA0"/>
      <w:sz w:val="19"/>
      <w:szCs w:val="19"/>
      <w:u w:val="none"/>
    </w:rPr>
  </w:style>
  <w:style w:type="character" w:customStyle="1" w:styleId="TekstdymkaZnak">
    <w:name w:val="Tekst dymka Znak"/>
    <w:basedOn w:val="Domylnaczcionkaakapitu"/>
    <w:link w:val="Tekstdymka"/>
    <w:uiPriority w:val="99"/>
    <w:semiHidden/>
    <w:qFormat/>
    <w:rsid w:val="00405844"/>
    <w:rPr>
      <w:rFonts w:ascii="Tahoma" w:hAnsi="Tahoma" w:cs="Tahoma"/>
      <w:color w:val="000000"/>
      <w:sz w:val="16"/>
      <w:szCs w:val="16"/>
    </w:rPr>
  </w:style>
  <w:style w:type="character" w:customStyle="1" w:styleId="NagwekZnak">
    <w:name w:val="Nagłówek Znak"/>
    <w:basedOn w:val="Domylnaczcionkaakapitu"/>
    <w:link w:val="Nagwek"/>
    <w:uiPriority w:val="99"/>
    <w:semiHidden/>
    <w:qFormat/>
    <w:rsid w:val="005218FE"/>
    <w:rPr>
      <w:color w:val="000000"/>
    </w:rPr>
  </w:style>
  <w:style w:type="character" w:customStyle="1" w:styleId="StopkaZnak">
    <w:name w:val="Stopka Znak"/>
    <w:basedOn w:val="Domylnaczcionkaakapitu"/>
    <w:link w:val="Stopka"/>
    <w:uiPriority w:val="99"/>
    <w:qFormat/>
    <w:rsid w:val="005218FE"/>
    <w:rPr>
      <w:color w:val="000000"/>
    </w:rPr>
  </w:style>
  <w:style w:type="character" w:customStyle="1" w:styleId="markedcontent">
    <w:name w:val="markedcontent"/>
    <w:basedOn w:val="Domylnaczcionkaakapitu"/>
    <w:qFormat/>
  </w:style>
  <w:style w:type="paragraph" w:styleId="Nagwek">
    <w:name w:val="header"/>
    <w:basedOn w:val="Normalny"/>
    <w:next w:val="Tekstpodstawowy"/>
    <w:link w:val="NagwekZnak"/>
    <w:uiPriority w:val="99"/>
    <w:semiHidden/>
    <w:unhideWhenUsed/>
    <w:rsid w:val="005218FE"/>
    <w:pPr>
      <w:tabs>
        <w:tab w:val="center" w:pos="4536"/>
        <w:tab w:val="right" w:pos="9072"/>
      </w:tabs>
    </w:pPr>
  </w:style>
  <w:style w:type="paragraph" w:styleId="Tekstpodstawowy">
    <w:name w:val="Body Text"/>
    <w:basedOn w:val="Normalny"/>
    <w:link w:val="TekstpodstawowyZnak"/>
    <w:qFormat/>
    <w:rsid w:val="00573ED0"/>
    <w:pPr>
      <w:shd w:val="clear" w:color="auto" w:fill="FFFFFF"/>
      <w:spacing w:line="276" w:lineRule="auto"/>
      <w:jc w:val="both"/>
    </w:pPr>
    <w:rPr>
      <w:rFonts w:ascii="Arial" w:eastAsia="Arial" w:hAnsi="Arial" w:cs="Arial"/>
      <w:sz w:val="22"/>
      <w:szCs w:val="22"/>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Headerorfooter20">
    <w:name w:val="Header or footer (2)"/>
    <w:basedOn w:val="Normalny"/>
    <w:link w:val="Headerorfooter2"/>
    <w:qFormat/>
    <w:rsid w:val="00573ED0"/>
    <w:pPr>
      <w:shd w:val="clear" w:color="auto" w:fill="FFFFFF"/>
    </w:pPr>
    <w:rPr>
      <w:rFonts w:ascii="Times New Roman" w:eastAsia="Times New Roman" w:hAnsi="Times New Roman" w:cs="Times New Roman"/>
      <w:sz w:val="20"/>
      <w:szCs w:val="20"/>
    </w:rPr>
  </w:style>
  <w:style w:type="paragraph" w:customStyle="1" w:styleId="Heading10">
    <w:name w:val="Heading #1"/>
    <w:basedOn w:val="Normalny"/>
    <w:link w:val="Heading1"/>
    <w:qFormat/>
    <w:rsid w:val="00573ED0"/>
    <w:pPr>
      <w:shd w:val="clear" w:color="auto" w:fill="FFFFFF"/>
      <w:spacing w:line="252" w:lineRule="auto"/>
      <w:jc w:val="center"/>
      <w:outlineLvl w:val="0"/>
    </w:pPr>
    <w:rPr>
      <w:rFonts w:ascii="Arial" w:eastAsia="Arial" w:hAnsi="Arial" w:cs="Arial"/>
      <w:b/>
      <w:bCs/>
      <w:sz w:val="22"/>
      <w:szCs w:val="22"/>
    </w:rPr>
  </w:style>
  <w:style w:type="paragraph" w:customStyle="1" w:styleId="Bodytext20">
    <w:name w:val="Body text (2)"/>
    <w:basedOn w:val="Normalny"/>
    <w:link w:val="Bodytext2"/>
    <w:qFormat/>
    <w:rsid w:val="00573ED0"/>
    <w:pPr>
      <w:shd w:val="clear" w:color="auto" w:fill="FFFFFF"/>
    </w:pPr>
    <w:rPr>
      <w:rFonts w:ascii="Arial" w:eastAsia="Arial" w:hAnsi="Arial" w:cs="Arial"/>
      <w:color w:val="505BA0"/>
      <w:sz w:val="15"/>
      <w:szCs w:val="15"/>
    </w:rPr>
  </w:style>
  <w:style w:type="paragraph" w:customStyle="1" w:styleId="Bodytext30">
    <w:name w:val="Body text (3)"/>
    <w:basedOn w:val="Normalny"/>
    <w:link w:val="Bodytext3"/>
    <w:qFormat/>
    <w:rsid w:val="00573ED0"/>
    <w:pPr>
      <w:shd w:val="clear" w:color="auto" w:fill="FFFFFF"/>
    </w:pPr>
    <w:rPr>
      <w:rFonts w:ascii="Arial" w:eastAsia="Arial" w:hAnsi="Arial" w:cs="Arial"/>
      <w:color w:val="505BA0"/>
      <w:sz w:val="19"/>
      <w:szCs w:val="19"/>
    </w:rPr>
  </w:style>
  <w:style w:type="paragraph" w:styleId="Tekstdymka">
    <w:name w:val="Balloon Text"/>
    <w:basedOn w:val="Normalny"/>
    <w:link w:val="TekstdymkaZnak"/>
    <w:uiPriority w:val="99"/>
    <w:semiHidden/>
    <w:unhideWhenUsed/>
    <w:qFormat/>
    <w:rsid w:val="00405844"/>
    <w:rPr>
      <w:rFonts w:ascii="Tahoma" w:hAnsi="Tahoma" w:cs="Tahoma"/>
      <w:sz w:val="16"/>
      <w:szCs w:val="16"/>
    </w:rPr>
  </w:style>
  <w:style w:type="paragraph" w:customStyle="1" w:styleId="Gwkaistopka">
    <w:name w:val="Główka i stopka"/>
    <w:basedOn w:val="Normalny"/>
    <w:qFormat/>
  </w:style>
  <w:style w:type="paragraph" w:styleId="Stopka">
    <w:name w:val="footer"/>
    <w:basedOn w:val="Normalny"/>
    <w:link w:val="StopkaZnak"/>
    <w:uiPriority w:val="99"/>
    <w:unhideWhenUsed/>
    <w:rsid w:val="005218FE"/>
    <w:pPr>
      <w:tabs>
        <w:tab w:val="center" w:pos="4536"/>
        <w:tab w:val="right" w:pos="9072"/>
      </w:tabs>
    </w:pPr>
  </w:style>
  <w:style w:type="paragraph" w:styleId="Akapitzlist">
    <w:name w:val="List Paragraph"/>
    <w:basedOn w:val="Normalny"/>
    <w:uiPriority w:val="34"/>
    <w:qFormat/>
    <w:rsid w:val="00A95EB2"/>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59970-D658-4DCF-990E-842F63CE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3283</Words>
  <Characters>19704</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Zofia. Woźniak</dc:creator>
  <dc:description/>
  <cp:lastModifiedBy>Czytnik szkoła</cp:lastModifiedBy>
  <cp:revision>5</cp:revision>
  <dcterms:created xsi:type="dcterms:W3CDTF">2026-07-31T08:46:00Z</dcterms:created>
  <dcterms:modified xsi:type="dcterms:W3CDTF">2026-07-31T11:48:00Z</dcterms:modified>
  <dc:language>pl-PL</dc:language>
</cp:coreProperties>
</file>