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46D5" w14:textId="4481226A" w:rsidR="009316A8" w:rsidRDefault="009316A8" w:rsidP="009316A8">
      <w:pPr>
        <w:pStyle w:val="Standard"/>
        <w:suppressAutoHyphens w:val="0"/>
        <w:ind w:left="6372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DE6C89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Załącznik nr </w:t>
      </w:r>
      <w:r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9</w:t>
      </w:r>
      <w:r w:rsidRPr="00DE6C89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do SWZ</w:t>
      </w:r>
    </w:p>
    <w:p w14:paraId="4B441CA8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0F0C43BC" w14:textId="77777777" w:rsidR="007E1C23" w:rsidRPr="00E15AD2" w:rsidRDefault="007E1C23" w:rsidP="007E1C23">
      <w:pPr>
        <w:pStyle w:val="Akapitzlist"/>
        <w:widowControl/>
        <w:numPr>
          <w:ilvl w:val="1"/>
          <w:numId w:val="8"/>
        </w:numPr>
        <w:suppressAutoHyphens w:val="0"/>
        <w:autoSpaceDN/>
        <w:spacing w:after="0" w:line="276" w:lineRule="auto"/>
        <w:contextualSpacing w:val="0"/>
        <w:jc w:val="both"/>
        <w:rPr>
          <w:rFonts w:cs="Calibri"/>
          <w:bCs/>
          <w:sz w:val="20"/>
          <w:szCs w:val="20"/>
        </w:rPr>
      </w:pPr>
      <w:r w:rsidRPr="00E15AD2">
        <w:rPr>
          <w:rFonts w:cs="Calibri"/>
          <w:bCs/>
          <w:sz w:val="20"/>
          <w:szCs w:val="20"/>
        </w:rPr>
        <w:t xml:space="preserve">Przedmiotem zamówienia jest codzienna dostawa </w:t>
      </w:r>
      <w:proofErr w:type="gramStart"/>
      <w:r w:rsidRPr="00780182">
        <w:rPr>
          <w:rFonts w:cs="Calibri"/>
          <w:bCs/>
          <w:sz w:val="20"/>
          <w:szCs w:val="20"/>
        </w:rPr>
        <w:t>gorących ,</w:t>
      </w:r>
      <w:proofErr w:type="gramEnd"/>
      <w:r w:rsidRPr="00E15AD2">
        <w:rPr>
          <w:rFonts w:cs="Calibri"/>
          <w:bCs/>
          <w:sz w:val="20"/>
          <w:szCs w:val="20"/>
        </w:rPr>
        <w:t xml:space="preserve"> pełnowartościowych posiłków w postaci drugiego dania dla uczniów Szkoły Podstawowej Nr 5 im. W Braniewie, w roku szkolnym 2026/2027 w formie cateringu. </w:t>
      </w:r>
    </w:p>
    <w:p w14:paraId="50639029" w14:textId="77777777" w:rsidR="00550EC3" w:rsidRPr="008D38E1" w:rsidRDefault="00550EC3" w:rsidP="00550EC3">
      <w:pPr>
        <w:widowControl/>
        <w:numPr>
          <w:ilvl w:val="0"/>
          <w:numId w:val="8"/>
        </w:numPr>
        <w:autoSpaceDN/>
        <w:spacing w:after="0" w:line="276" w:lineRule="auto"/>
        <w:jc w:val="both"/>
        <w:rPr>
          <w:rFonts w:eastAsia="NSimSun" w:cs="Calibri"/>
          <w:kern w:val="2"/>
          <w:sz w:val="20"/>
          <w:szCs w:val="20"/>
          <w:lang w:bidi="hi-IN"/>
        </w:rPr>
      </w:pPr>
      <w:r w:rsidRPr="008D38E1">
        <w:rPr>
          <w:rFonts w:eastAsia="NSimSun" w:cs="Calibri"/>
          <w:kern w:val="2"/>
          <w:sz w:val="20"/>
          <w:szCs w:val="20"/>
          <w:lang w:bidi="hi-IN"/>
        </w:rPr>
        <w:t>Dzienna szacunkowa liczba dzieci objętych wyżywieniem to 90 uczniów w roku 2026 przez 70 dni i 90 uczniów w roku 2027 przez 98 dni, ilości te należy traktować jako szacunki.</w:t>
      </w:r>
    </w:p>
    <w:p w14:paraId="633B325C" w14:textId="77777777" w:rsidR="007E1C23" w:rsidRPr="008D38E1" w:rsidRDefault="007E1C23" w:rsidP="007E1C23">
      <w:pPr>
        <w:pStyle w:val="Akapitzlist"/>
        <w:widowControl/>
        <w:numPr>
          <w:ilvl w:val="1"/>
          <w:numId w:val="8"/>
        </w:numPr>
        <w:suppressAutoHyphens w:val="0"/>
        <w:autoSpaceDN/>
        <w:spacing w:after="0" w:line="276" w:lineRule="auto"/>
        <w:contextualSpacing w:val="0"/>
        <w:jc w:val="both"/>
        <w:rPr>
          <w:rFonts w:cs="Calibri"/>
          <w:bCs/>
          <w:sz w:val="20"/>
          <w:szCs w:val="20"/>
        </w:rPr>
      </w:pPr>
      <w:r w:rsidRPr="008D38E1">
        <w:rPr>
          <w:rFonts w:cs="Calibri"/>
          <w:b/>
          <w:sz w:val="20"/>
          <w:szCs w:val="20"/>
        </w:rPr>
        <w:t>Dostawy posiłków /godziny dostaw/dni</w:t>
      </w:r>
    </w:p>
    <w:p w14:paraId="7107EF93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E15AD2">
        <w:rPr>
          <w:rFonts w:cs="Calibri"/>
          <w:sz w:val="20"/>
          <w:szCs w:val="20"/>
        </w:rPr>
        <w:t xml:space="preserve">Dostawy posiłków będą dostarczane do Szkoły Podstawowej Nr 5 im. Ziemi Braniewskiej w Braniewie, ul. Moniuszki 22a, 14-500 Braniewo w </w:t>
      </w:r>
      <w:proofErr w:type="gramStart"/>
      <w:r w:rsidRPr="00E15AD2">
        <w:rPr>
          <w:rFonts w:cs="Calibri"/>
          <w:sz w:val="20"/>
          <w:szCs w:val="20"/>
        </w:rPr>
        <w:t>dniach  realizacji</w:t>
      </w:r>
      <w:proofErr w:type="gramEnd"/>
      <w:r w:rsidRPr="00E15AD2">
        <w:rPr>
          <w:rFonts w:cs="Calibri"/>
          <w:sz w:val="20"/>
          <w:szCs w:val="20"/>
        </w:rPr>
        <w:t xml:space="preserve"> zajęć </w:t>
      </w:r>
      <w:proofErr w:type="gramStart"/>
      <w:r w:rsidRPr="00E15AD2">
        <w:rPr>
          <w:rFonts w:cs="Calibri"/>
          <w:sz w:val="20"/>
          <w:szCs w:val="20"/>
        </w:rPr>
        <w:t>dydaktycznych  tj.</w:t>
      </w:r>
      <w:proofErr w:type="gramEnd"/>
      <w:r w:rsidRPr="00E15AD2">
        <w:rPr>
          <w:rFonts w:cs="Calibri"/>
          <w:sz w:val="20"/>
          <w:szCs w:val="20"/>
        </w:rPr>
        <w:t xml:space="preserve"> od poniedziałku do piątku </w:t>
      </w:r>
      <w:proofErr w:type="gramStart"/>
      <w:r w:rsidRPr="00E15AD2">
        <w:rPr>
          <w:rFonts w:cs="Calibri"/>
          <w:sz w:val="20"/>
          <w:szCs w:val="20"/>
        </w:rPr>
        <w:t>w  godzinach</w:t>
      </w:r>
      <w:proofErr w:type="gramEnd"/>
      <w:r w:rsidRPr="00E15AD2">
        <w:rPr>
          <w:rFonts w:cs="Calibri"/>
          <w:sz w:val="20"/>
          <w:szCs w:val="20"/>
        </w:rPr>
        <w:t xml:space="preserve">  </w:t>
      </w:r>
      <w:r w:rsidRPr="00E15AD2">
        <w:rPr>
          <w:rFonts w:cs="Calibri"/>
          <w:b/>
          <w:sz w:val="20"/>
          <w:szCs w:val="20"/>
        </w:rPr>
        <w:t xml:space="preserve">12:00 </w:t>
      </w:r>
      <w:proofErr w:type="gramStart"/>
      <w:r w:rsidRPr="00E15AD2">
        <w:rPr>
          <w:rFonts w:cs="Calibri"/>
          <w:b/>
          <w:sz w:val="20"/>
          <w:szCs w:val="20"/>
        </w:rPr>
        <w:t>-  12</w:t>
      </w:r>
      <w:proofErr w:type="gramEnd"/>
      <w:r w:rsidRPr="00E15AD2">
        <w:rPr>
          <w:rFonts w:cs="Calibri"/>
          <w:b/>
          <w:sz w:val="20"/>
          <w:szCs w:val="20"/>
        </w:rPr>
        <w:t>:</w:t>
      </w:r>
      <w:proofErr w:type="gramStart"/>
      <w:r w:rsidRPr="00E15AD2">
        <w:rPr>
          <w:rFonts w:cs="Calibri"/>
          <w:b/>
          <w:sz w:val="20"/>
          <w:szCs w:val="20"/>
        </w:rPr>
        <w:t>30</w:t>
      </w:r>
      <w:r w:rsidRPr="00E15AD2">
        <w:rPr>
          <w:rFonts w:cs="Calibri"/>
          <w:sz w:val="20"/>
          <w:szCs w:val="20"/>
        </w:rPr>
        <w:t xml:space="preserve">  z</w:t>
      </w:r>
      <w:proofErr w:type="gramEnd"/>
      <w:r w:rsidRPr="00E15AD2">
        <w:rPr>
          <w:rFonts w:cs="Calibri"/>
          <w:sz w:val="20"/>
          <w:szCs w:val="20"/>
        </w:rPr>
        <w:t xml:space="preserve"> wyłączeniem dni ustawowo wolnych od pracy oraz innych dni wolnych zgodnie </w:t>
      </w:r>
      <w:proofErr w:type="gramStart"/>
      <w:r w:rsidRPr="00E15AD2">
        <w:rPr>
          <w:rFonts w:cs="Calibri"/>
          <w:sz w:val="20"/>
          <w:szCs w:val="20"/>
        </w:rPr>
        <w:t>z  harmonogramem</w:t>
      </w:r>
      <w:proofErr w:type="gramEnd"/>
      <w:r w:rsidRPr="00E15AD2">
        <w:rPr>
          <w:rFonts w:cs="Calibri"/>
          <w:sz w:val="20"/>
          <w:szCs w:val="20"/>
        </w:rPr>
        <w:t xml:space="preserve"> roku szkolnego 2026/2027 ustalonym z Zamawiającym.</w:t>
      </w:r>
      <w:r w:rsidRPr="00140C28">
        <w:rPr>
          <w:rFonts w:cs="Calibri"/>
          <w:sz w:val="20"/>
          <w:szCs w:val="20"/>
        </w:rPr>
        <w:t xml:space="preserve">  </w:t>
      </w:r>
    </w:p>
    <w:p w14:paraId="587ED9C7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 xml:space="preserve">Posiłki będą przygotowywane w </w:t>
      </w:r>
      <w:proofErr w:type="gramStart"/>
      <w:r w:rsidRPr="00140C28">
        <w:rPr>
          <w:rFonts w:cs="Calibri"/>
          <w:sz w:val="20"/>
          <w:szCs w:val="20"/>
        </w:rPr>
        <w:t>siedzibie  Wykonawcy</w:t>
      </w:r>
      <w:proofErr w:type="gramEnd"/>
      <w:r w:rsidRPr="00140C28">
        <w:rPr>
          <w:rFonts w:cs="Calibri"/>
          <w:sz w:val="20"/>
          <w:szCs w:val="20"/>
        </w:rPr>
        <w:t xml:space="preserve"> i dostarczane w formie cateringu do siedziby Zamawiającego.</w:t>
      </w:r>
    </w:p>
    <w:p w14:paraId="15759F68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 xml:space="preserve">Posiłki będą dowożone w specjalistycznych termosach lub pojemnikach </w:t>
      </w:r>
      <w:proofErr w:type="gramStart"/>
      <w:r w:rsidRPr="00140C28">
        <w:rPr>
          <w:rFonts w:cs="Calibri"/>
          <w:sz w:val="20"/>
          <w:szCs w:val="20"/>
        </w:rPr>
        <w:t>gastronomicznych  zapewniających</w:t>
      </w:r>
      <w:proofErr w:type="gramEnd"/>
      <w:r w:rsidRPr="00140C28">
        <w:rPr>
          <w:rFonts w:cs="Calibri"/>
          <w:sz w:val="20"/>
          <w:szCs w:val="20"/>
        </w:rPr>
        <w:t xml:space="preserve"> odpowiednią temperaturę i jakość </w:t>
      </w:r>
      <w:proofErr w:type="gramStart"/>
      <w:r w:rsidRPr="00140C28">
        <w:rPr>
          <w:rFonts w:cs="Calibri"/>
          <w:sz w:val="20"/>
          <w:szCs w:val="20"/>
        </w:rPr>
        <w:t>posiłku .</w:t>
      </w:r>
      <w:proofErr w:type="gramEnd"/>
      <w:r w:rsidRPr="00140C28">
        <w:rPr>
          <w:rFonts w:cs="Calibri"/>
          <w:sz w:val="20"/>
          <w:szCs w:val="20"/>
        </w:rPr>
        <w:t xml:space="preserve"> </w:t>
      </w:r>
    </w:p>
    <w:p w14:paraId="5C7112C6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>Wykonawca dostarczy posiłki w gotowej do podania formie.</w:t>
      </w:r>
    </w:p>
    <w:p w14:paraId="78EA2665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b/>
          <w:sz w:val="20"/>
          <w:szCs w:val="20"/>
        </w:rPr>
      </w:pPr>
      <w:r w:rsidRPr="00140C28">
        <w:rPr>
          <w:rFonts w:cs="Calibri"/>
          <w:sz w:val="20"/>
          <w:szCs w:val="20"/>
        </w:rPr>
        <w:t xml:space="preserve"> Posiłki będą wydawane dla uczniów przez Panie z obsługi w </w:t>
      </w:r>
      <w:proofErr w:type="gramStart"/>
      <w:r w:rsidRPr="00140C28">
        <w:rPr>
          <w:rFonts w:cs="Calibri"/>
          <w:sz w:val="20"/>
          <w:szCs w:val="20"/>
        </w:rPr>
        <w:t>salach ,</w:t>
      </w:r>
      <w:proofErr w:type="gramEnd"/>
      <w:r w:rsidRPr="00140C28">
        <w:rPr>
          <w:rFonts w:cs="Calibri"/>
          <w:sz w:val="20"/>
          <w:szCs w:val="20"/>
        </w:rPr>
        <w:t xml:space="preserve"> które odpowiadają normom sanitarno-higienicznym w godzinach </w:t>
      </w:r>
      <w:r w:rsidRPr="00140C28">
        <w:rPr>
          <w:rFonts w:cs="Calibri"/>
          <w:b/>
          <w:sz w:val="20"/>
          <w:szCs w:val="20"/>
        </w:rPr>
        <w:t>12:30-12:45</w:t>
      </w:r>
    </w:p>
    <w:p w14:paraId="49CFE32E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 xml:space="preserve"> Wykonawca zapewni naczynia jednorazowe oraz sztućce.</w:t>
      </w:r>
    </w:p>
    <w:p w14:paraId="474B4A88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>W przypadku nieobecności uczniów lub innych zdarzeń losowych Wykonawca zobowiązuje się do elastycznego reagowania na zmiany liczby posiłków po wcześniejszym ustaleniu z Zamawiającym.</w:t>
      </w:r>
    </w:p>
    <w:p w14:paraId="2E770FAF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>Zamawiający zastrzega możliwość zmniejszenia lub zwiększenia ilości posiłków w zależności od bieżących potrzeb na zasadach określonych w projektowanych postanowieniach umowy.</w:t>
      </w:r>
    </w:p>
    <w:p w14:paraId="28A182F8" w14:textId="77777777" w:rsidR="007E1C23" w:rsidRPr="00140C28" w:rsidRDefault="007E1C23" w:rsidP="007E1C23">
      <w:pPr>
        <w:spacing w:line="276" w:lineRule="auto"/>
        <w:ind w:left="709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>Wykonawca zapewni odbiór i zagospodarowanie odpadów powstałych po dostarczonych posiłkach.</w:t>
      </w:r>
    </w:p>
    <w:p w14:paraId="572A2821" w14:textId="77777777" w:rsidR="007E1C23" w:rsidRPr="00140C28" w:rsidRDefault="007E1C23" w:rsidP="007E1C23">
      <w:pPr>
        <w:spacing w:line="276" w:lineRule="auto"/>
        <w:ind w:left="284"/>
        <w:jc w:val="both"/>
        <w:rPr>
          <w:rFonts w:cs="Calibri"/>
          <w:sz w:val="20"/>
          <w:szCs w:val="20"/>
        </w:rPr>
      </w:pPr>
      <w:r w:rsidRPr="00140C28">
        <w:rPr>
          <w:rFonts w:cs="Calibri"/>
          <w:sz w:val="20"/>
          <w:szCs w:val="20"/>
        </w:rPr>
        <w:t>4.</w:t>
      </w:r>
      <w:r w:rsidRPr="00140C28">
        <w:rPr>
          <w:rFonts w:cs="Calibri"/>
          <w:b/>
          <w:sz w:val="20"/>
          <w:szCs w:val="20"/>
        </w:rPr>
        <w:t xml:space="preserve"> Wskazania wymagań co do jakości posiłków:</w:t>
      </w:r>
    </w:p>
    <w:p w14:paraId="07525122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1) </w:t>
      </w:r>
      <w:r w:rsidRPr="00140C28">
        <w:rPr>
          <w:rFonts w:cs="Calibri"/>
          <w:sz w:val="20"/>
          <w:szCs w:val="20"/>
        </w:rPr>
        <w:t xml:space="preserve">Wartość odżywcza i zgodność z </w:t>
      </w:r>
      <w:proofErr w:type="gramStart"/>
      <w:r w:rsidRPr="00140C28">
        <w:rPr>
          <w:rFonts w:cs="Calibri"/>
          <w:sz w:val="20"/>
          <w:szCs w:val="20"/>
        </w:rPr>
        <w:t>normami :</w:t>
      </w:r>
      <w:proofErr w:type="gramEnd"/>
      <w:r w:rsidRPr="00140C28">
        <w:rPr>
          <w:rFonts w:cs="Calibri"/>
          <w:sz w:val="20"/>
          <w:szCs w:val="20"/>
        </w:rPr>
        <w:t xml:space="preserve"> posiłki muszą być pełnowartościowe, </w:t>
      </w:r>
      <w:proofErr w:type="gramStart"/>
      <w:r w:rsidRPr="00140C28">
        <w:rPr>
          <w:rFonts w:cs="Calibri"/>
          <w:sz w:val="20"/>
          <w:szCs w:val="20"/>
        </w:rPr>
        <w:t>zbilansowane  i</w:t>
      </w:r>
      <w:proofErr w:type="gramEnd"/>
      <w:r w:rsidRPr="00140C28">
        <w:rPr>
          <w:rFonts w:cs="Calibri"/>
          <w:sz w:val="20"/>
          <w:szCs w:val="20"/>
        </w:rPr>
        <w:t xml:space="preserve"> dostosowane do potrzeb żywieniowych dzieci w wieku szkolnym, zgodnie z aktualnymi normami żywienia dzieci i młodzieży określonymi przez Instytut Żywności i Żywienia oraz </w:t>
      </w:r>
      <w:proofErr w:type="gramStart"/>
      <w:r w:rsidRPr="00140C28">
        <w:rPr>
          <w:rFonts w:cs="Calibri"/>
          <w:sz w:val="20"/>
          <w:szCs w:val="20"/>
        </w:rPr>
        <w:t>Rozporządzenie  Ministra</w:t>
      </w:r>
      <w:proofErr w:type="gramEnd"/>
      <w:r w:rsidRPr="00140C28">
        <w:rPr>
          <w:rFonts w:cs="Calibri"/>
          <w:sz w:val="20"/>
          <w:szCs w:val="20"/>
        </w:rPr>
        <w:t xml:space="preserve"> Zdrowia.</w:t>
      </w:r>
    </w:p>
    <w:p w14:paraId="7BFF4257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2) </w:t>
      </w:r>
      <w:r w:rsidRPr="00140C28">
        <w:rPr>
          <w:rFonts w:cs="Calibri"/>
          <w:sz w:val="20"/>
          <w:szCs w:val="20"/>
        </w:rPr>
        <w:t>Kaloryczność jednego obiadu powinna wynosić nie mniej niż 30-35% dziennego zapotrzebowania energetycznego dziecka w danym wieku.</w:t>
      </w:r>
    </w:p>
    <w:p w14:paraId="0AA0FE44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3)</w:t>
      </w:r>
      <w:r w:rsidRPr="00140C28">
        <w:rPr>
          <w:rFonts w:cs="Calibri"/>
          <w:sz w:val="20"/>
          <w:szCs w:val="20"/>
        </w:rPr>
        <w:t xml:space="preserve">Jakość </w:t>
      </w:r>
      <w:proofErr w:type="gramStart"/>
      <w:r w:rsidRPr="00140C28">
        <w:rPr>
          <w:rFonts w:cs="Calibri"/>
          <w:sz w:val="20"/>
          <w:szCs w:val="20"/>
        </w:rPr>
        <w:t>składników:  do</w:t>
      </w:r>
      <w:proofErr w:type="gramEnd"/>
      <w:r w:rsidRPr="00140C28">
        <w:rPr>
          <w:rFonts w:cs="Calibri"/>
          <w:sz w:val="20"/>
          <w:szCs w:val="20"/>
        </w:rPr>
        <w:t xml:space="preserve"> przygotowania posiłków muszą być użyte produkty </w:t>
      </w:r>
      <w:proofErr w:type="gramStart"/>
      <w:r w:rsidRPr="00140C28">
        <w:rPr>
          <w:rFonts w:cs="Calibri"/>
          <w:sz w:val="20"/>
          <w:szCs w:val="20"/>
        </w:rPr>
        <w:t>świeże ,</w:t>
      </w:r>
      <w:proofErr w:type="gramEnd"/>
      <w:r w:rsidRPr="00140C28">
        <w:rPr>
          <w:rFonts w:cs="Calibri"/>
          <w:sz w:val="20"/>
          <w:szCs w:val="20"/>
        </w:rPr>
        <w:t xml:space="preserve"> pełnowartościowe, posiadające aktualne terminy przydatności do spożycia, przechowywane i przygotowywane zgodnie z obowiązującymi normami sanitarnymi i HACCP.</w:t>
      </w:r>
    </w:p>
    <w:p w14:paraId="5D473784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4)</w:t>
      </w:r>
      <w:r w:rsidRPr="00140C28">
        <w:rPr>
          <w:rFonts w:cs="Calibri"/>
          <w:sz w:val="20"/>
          <w:szCs w:val="20"/>
        </w:rPr>
        <w:t xml:space="preserve">Niedopuszczalne jest stosowanie produktów typu instant, konserw, wysoko </w:t>
      </w:r>
      <w:proofErr w:type="gramStart"/>
      <w:r w:rsidRPr="00140C28">
        <w:rPr>
          <w:rFonts w:cs="Calibri"/>
          <w:sz w:val="20"/>
          <w:szCs w:val="20"/>
        </w:rPr>
        <w:t>przetworzonych  produktów</w:t>
      </w:r>
      <w:proofErr w:type="gramEnd"/>
      <w:r w:rsidRPr="00140C28">
        <w:rPr>
          <w:rFonts w:cs="Calibri"/>
          <w:sz w:val="20"/>
          <w:szCs w:val="20"/>
        </w:rPr>
        <w:t xml:space="preserve"> oraz produktów zawierających sztuczne barwniki, konserwanty i </w:t>
      </w:r>
      <w:proofErr w:type="gramStart"/>
      <w:r w:rsidRPr="00140C28">
        <w:rPr>
          <w:rFonts w:cs="Calibri"/>
          <w:sz w:val="20"/>
          <w:szCs w:val="20"/>
        </w:rPr>
        <w:t>wzmacniacze  smaku</w:t>
      </w:r>
      <w:proofErr w:type="gramEnd"/>
      <w:r w:rsidRPr="00140C28">
        <w:rPr>
          <w:rFonts w:cs="Calibri"/>
          <w:sz w:val="20"/>
          <w:szCs w:val="20"/>
        </w:rPr>
        <w:t xml:space="preserve"> (np. glutaminian sodu).</w:t>
      </w:r>
    </w:p>
    <w:p w14:paraId="1029A15E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5) </w:t>
      </w:r>
      <w:r w:rsidRPr="00140C28">
        <w:rPr>
          <w:rFonts w:cs="Calibri"/>
          <w:sz w:val="20"/>
          <w:szCs w:val="20"/>
        </w:rPr>
        <w:t xml:space="preserve">Urozmaicone menu: jadłospis musi być zróżnicowany, dostosowany do sezonowości warzyw i owoców oraz ułożony z zachowaniem zasad prawidłowego żywienia dzieci. </w:t>
      </w:r>
    </w:p>
    <w:p w14:paraId="28204188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6)</w:t>
      </w:r>
      <w:r w:rsidRPr="00780182">
        <w:rPr>
          <w:rFonts w:cs="Calibri"/>
          <w:sz w:val="20"/>
          <w:szCs w:val="20"/>
        </w:rPr>
        <w:t xml:space="preserve">Wykonawca zobowiązany jest do przedstawiania tygodniowych </w:t>
      </w:r>
      <w:proofErr w:type="gramStart"/>
      <w:r w:rsidRPr="00780182">
        <w:rPr>
          <w:rFonts w:cs="Calibri"/>
          <w:sz w:val="20"/>
          <w:szCs w:val="20"/>
        </w:rPr>
        <w:t>jadłospisów ,</w:t>
      </w:r>
      <w:proofErr w:type="gramEnd"/>
      <w:r w:rsidRPr="00780182">
        <w:rPr>
          <w:rFonts w:cs="Calibri"/>
          <w:sz w:val="20"/>
          <w:szCs w:val="20"/>
        </w:rPr>
        <w:t xml:space="preserve"> w tym wariantów posiłków dla dzieci z alergiami lub nietolerancjami pokarmowymi (na podstawie informacji przekazywanych przez </w:t>
      </w:r>
      <w:r w:rsidRPr="00780182">
        <w:rPr>
          <w:rFonts w:cs="Calibri"/>
          <w:sz w:val="20"/>
          <w:szCs w:val="20"/>
        </w:rPr>
        <w:lastRenderedPageBreak/>
        <w:t>Zamawiającego).</w:t>
      </w:r>
    </w:p>
    <w:p w14:paraId="787EC296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7)</w:t>
      </w:r>
      <w:r w:rsidRPr="00140C28">
        <w:rPr>
          <w:rFonts w:cs="Calibri"/>
          <w:sz w:val="20"/>
          <w:szCs w:val="20"/>
        </w:rPr>
        <w:t xml:space="preserve">Estetyka i jakość kulinarna: posiłki powinny być estetyczne, apetyczne, atrakcyjne wizualnie i smakowo, a także dostosowane pod względem konsystencji do wieku dzieci. Posiłki powinny być odpowiednio doprawione, ale bez nadmiernej ilości soli, </w:t>
      </w:r>
      <w:proofErr w:type="gramStart"/>
      <w:r w:rsidRPr="00140C28">
        <w:rPr>
          <w:rFonts w:cs="Calibri"/>
          <w:sz w:val="20"/>
          <w:szCs w:val="20"/>
        </w:rPr>
        <w:t>cukru  czy</w:t>
      </w:r>
      <w:proofErr w:type="gramEnd"/>
      <w:r w:rsidRPr="00140C28">
        <w:rPr>
          <w:rFonts w:cs="Calibri"/>
          <w:sz w:val="20"/>
          <w:szCs w:val="20"/>
        </w:rPr>
        <w:t xml:space="preserve"> przypraw ostrych.</w:t>
      </w:r>
    </w:p>
    <w:p w14:paraId="31FBFFEF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8)</w:t>
      </w:r>
      <w:r w:rsidRPr="00140C28">
        <w:rPr>
          <w:rFonts w:cs="Calibri"/>
          <w:sz w:val="20"/>
          <w:szCs w:val="20"/>
        </w:rPr>
        <w:t>Temperatura i świeżość dostarczanych posiłków: Posiłki muszą być dostarczane w stanie gorącym, gotowe do natychmiastowego spożycia, w odpowiedniej temperaturze (co najmniej 65 stopni w momencie dostarczenia).</w:t>
      </w:r>
    </w:p>
    <w:p w14:paraId="2B964F03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9) </w:t>
      </w:r>
      <w:r w:rsidRPr="00140C28">
        <w:rPr>
          <w:rFonts w:cs="Calibri"/>
          <w:sz w:val="20"/>
          <w:szCs w:val="20"/>
        </w:rPr>
        <w:t>Niedopuszczalne jest dostarczanie posiłków przygotowywanych dnia poprzedniego lub mrożonych.</w:t>
      </w:r>
    </w:p>
    <w:p w14:paraId="4062021A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10)</w:t>
      </w:r>
      <w:r w:rsidRPr="00140C28">
        <w:rPr>
          <w:rFonts w:cs="Calibri"/>
          <w:sz w:val="20"/>
          <w:szCs w:val="20"/>
        </w:rPr>
        <w:t xml:space="preserve"> Kontrola jakości: Wykonawca zobowiązany jest do systematycznej kontroli jakości oferowanych posiłków, a na żądanie zamawiającego – do udostepnienia dokumentacji potwierdzającej skład posiłków, jakość użytych </w:t>
      </w:r>
      <w:proofErr w:type="gramStart"/>
      <w:r w:rsidRPr="00140C28">
        <w:rPr>
          <w:rFonts w:cs="Calibri"/>
          <w:sz w:val="20"/>
          <w:szCs w:val="20"/>
        </w:rPr>
        <w:t>produktów  oraz</w:t>
      </w:r>
      <w:proofErr w:type="gramEnd"/>
      <w:r w:rsidRPr="00140C28">
        <w:rPr>
          <w:rFonts w:cs="Calibri"/>
          <w:sz w:val="20"/>
          <w:szCs w:val="20"/>
        </w:rPr>
        <w:t xml:space="preserve"> warunków przechowywania </w:t>
      </w:r>
      <w:r w:rsidRPr="008D38E1">
        <w:rPr>
          <w:rFonts w:cs="Calibri"/>
          <w:sz w:val="20"/>
          <w:szCs w:val="20"/>
        </w:rPr>
        <w:t xml:space="preserve">w </w:t>
      </w:r>
      <w:proofErr w:type="gramStart"/>
      <w:r w:rsidRPr="008D38E1">
        <w:rPr>
          <w:rFonts w:cs="Calibri"/>
          <w:sz w:val="20"/>
          <w:szCs w:val="20"/>
        </w:rPr>
        <w:t xml:space="preserve">trakcie  </w:t>
      </w:r>
      <w:r w:rsidRPr="00140C28">
        <w:rPr>
          <w:rFonts w:cs="Calibri"/>
          <w:sz w:val="20"/>
          <w:szCs w:val="20"/>
        </w:rPr>
        <w:t>transportu</w:t>
      </w:r>
      <w:proofErr w:type="gramEnd"/>
      <w:r w:rsidRPr="00140C28">
        <w:rPr>
          <w:rFonts w:cs="Calibri"/>
          <w:sz w:val="20"/>
          <w:szCs w:val="20"/>
        </w:rPr>
        <w:t>.</w:t>
      </w:r>
    </w:p>
    <w:p w14:paraId="0AF77B63" w14:textId="77777777" w:rsidR="007E1C23" w:rsidRPr="00140C28" w:rsidRDefault="007E1C23" w:rsidP="007E1C23">
      <w:pPr>
        <w:spacing w:line="276" w:lineRule="auto"/>
        <w:jc w:val="both"/>
        <w:rPr>
          <w:rFonts w:cs="Calibri"/>
          <w:sz w:val="20"/>
          <w:szCs w:val="20"/>
        </w:rPr>
      </w:pPr>
    </w:p>
    <w:p w14:paraId="53453392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b/>
          <w:sz w:val="20"/>
          <w:szCs w:val="20"/>
        </w:rPr>
      </w:pPr>
      <w:r w:rsidRPr="00140C28">
        <w:rPr>
          <w:rFonts w:cs="Calibri"/>
          <w:sz w:val="20"/>
          <w:szCs w:val="20"/>
        </w:rPr>
        <w:t>5.</w:t>
      </w:r>
      <w:r w:rsidRPr="00140C28">
        <w:rPr>
          <w:rFonts w:cs="Calibri"/>
          <w:b/>
          <w:sz w:val="20"/>
          <w:szCs w:val="20"/>
        </w:rPr>
        <w:t xml:space="preserve"> Wskazania wymagań do jadłospisu:</w:t>
      </w:r>
    </w:p>
    <w:p w14:paraId="20D84122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1)</w:t>
      </w:r>
      <w:r w:rsidRPr="00140C28">
        <w:rPr>
          <w:rFonts w:cs="Calibri"/>
          <w:sz w:val="20"/>
          <w:szCs w:val="20"/>
        </w:rPr>
        <w:t xml:space="preserve">-Zgodność z normami </w:t>
      </w:r>
      <w:proofErr w:type="gramStart"/>
      <w:r w:rsidRPr="00140C28">
        <w:rPr>
          <w:rFonts w:cs="Calibri"/>
          <w:sz w:val="20"/>
          <w:szCs w:val="20"/>
        </w:rPr>
        <w:t>żywienia:  jadłospis</w:t>
      </w:r>
      <w:proofErr w:type="gramEnd"/>
      <w:r w:rsidRPr="00140C28">
        <w:rPr>
          <w:rFonts w:cs="Calibri"/>
          <w:sz w:val="20"/>
          <w:szCs w:val="20"/>
        </w:rPr>
        <w:t xml:space="preserve"> musi być opracowany zgodnie z aktualnymi normami żywienia dzieci i młodzieży w wieku szkolnym, zaleceniami Instytutu Żywności I Żywienia oraz Rozporządzeniem Ministra Zdrowia dotyczącym żywienia zbiorowego dzieci. Posiłki powinny zawierać odpowiednią wartość kaloryczną, zawartość białka, tłuszczów, węglowodanów, witamin i składników mineralnych.</w:t>
      </w:r>
    </w:p>
    <w:p w14:paraId="234767B5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2)</w:t>
      </w:r>
      <w:r w:rsidRPr="00140C28">
        <w:rPr>
          <w:rFonts w:cs="Calibri"/>
          <w:sz w:val="20"/>
          <w:szCs w:val="20"/>
        </w:rPr>
        <w:t xml:space="preserve"> Zróżnicowanie i </w:t>
      </w:r>
      <w:proofErr w:type="gramStart"/>
      <w:r w:rsidRPr="00140C28">
        <w:rPr>
          <w:rFonts w:cs="Calibri"/>
          <w:sz w:val="20"/>
          <w:szCs w:val="20"/>
        </w:rPr>
        <w:t>urozmaicanie :</w:t>
      </w:r>
      <w:proofErr w:type="gramEnd"/>
      <w:r w:rsidRPr="00140C28">
        <w:rPr>
          <w:rFonts w:cs="Calibri"/>
          <w:sz w:val="20"/>
          <w:szCs w:val="20"/>
        </w:rPr>
        <w:t xml:space="preserve">  jadłospis powinien być zróżnicowany i powtarzać się nie częściej niż co 4 </w:t>
      </w:r>
      <w:proofErr w:type="gramStart"/>
      <w:r w:rsidRPr="00140C28">
        <w:rPr>
          <w:rFonts w:cs="Calibri"/>
          <w:sz w:val="20"/>
          <w:szCs w:val="20"/>
        </w:rPr>
        <w:t>tygodnie(</w:t>
      </w:r>
      <w:proofErr w:type="gramEnd"/>
      <w:r w:rsidRPr="00140C28">
        <w:rPr>
          <w:rFonts w:cs="Calibri"/>
          <w:sz w:val="20"/>
          <w:szCs w:val="20"/>
        </w:rPr>
        <w:t>cykl miesięczny</w:t>
      </w:r>
      <w:proofErr w:type="gramStart"/>
      <w:r w:rsidRPr="00140C28">
        <w:rPr>
          <w:rFonts w:cs="Calibri"/>
          <w:sz w:val="20"/>
          <w:szCs w:val="20"/>
        </w:rPr>
        <w:t>) .</w:t>
      </w:r>
      <w:proofErr w:type="gramEnd"/>
      <w:r w:rsidRPr="00140C28">
        <w:rPr>
          <w:rFonts w:cs="Calibri"/>
          <w:sz w:val="20"/>
          <w:szCs w:val="20"/>
        </w:rPr>
        <w:t xml:space="preserve"> W jadłospisie należy uwzględniać sezonowość warzyw i owoców.</w:t>
      </w:r>
    </w:p>
    <w:p w14:paraId="056240A2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3)</w:t>
      </w:r>
      <w:r w:rsidRPr="00140C28">
        <w:rPr>
          <w:rFonts w:cs="Calibri"/>
          <w:sz w:val="20"/>
          <w:szCs w:val="20"/>
        </w:rPr>
        <w:t xml:space="preserve">Komponenty posiłku.  Każdy gorący posiłek powinien składać się </w:t>
      </w:r>
      <w:proofErr w:type="gramStart"/>
      <w:r w:rsidRPr="00140C28">
        <w:rPr>
          <w:rFonts w:cs="Calibri"/>
          <w:sz w:val="20"/>
          <w:szCs w:val="20"/>
        </w:rPr>
        <w:t>z :</w:t>
      </w:r>
      <w:proofErr w:type="gramEnd"/>
      <w:r w:rsidRPr="00140C28">
        <w:rPr>
          <w:rFonts w:cs="Calibri"/>
          <w:sz w:val="20"/>
          <w:szCs w:val="20"/>
        </w:rPr>
        <w:t xml:space="preserve"> dania </w:t>
      </w:r>
      <w:proofErr w:type="gramStart"/>
      <w:r w:rsidRPr="00140C28">
        <w:rPr>
          <w:rFonts w:cs="Calibri"/>
          <w:sz w:val="20"/>
          <w:szCs w:val="20"/>
        </w:rPr>
        <w:t>głównego(</w:t>
      </w:r>
      <w:proofErr w:type="gramEnd"/>
      <w:r w:rsidRPr="00140C28">
        <w:rPr>
          <w:rFonts w:cs="Calibri"/>
          <w:sz w:val="20"/>
          <w:szCs w:val="20"/>
        </w:rPr>
        <w:t xml:space="preserve">np. ziemniaki, </w:t>
      </w:r>
      <w:proofErr w:type="gramStart"/>
      <w:r w:rsidRPr="00140C28">
        <w:rPr>
          <w:rFonts w:cs="Calibri"/>
          <w:sz w:val="20"/>
          <w:szCs w:val="20"/>
        </w:rPr>
        <w:t>kasza ,</w:t>
      </w:r>
      <w:proofErr w:type="gramEnd"/>
      <w:r w:rsidRPr="00140C28">
        <w:rPr>
          <w:rFonts w:cs="Calibri"/>
          <w:sz w:val="20"/>
          <w:szCs w:val="20"/>
        </w:rPr>
        <w:t xml:space="preserve"> ryż, makaron + mięso/ryba/jarskie), surówki lub gotowanych warzyw.</w:t>
      </w:r>
    </w:p>
    <w:p w14:paraId="25562AF8" w14:textId="77777777" w:rsidR="007E1C23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4)</w:t>
      </w:r>
      <w:r w:rsidRPr="00140C28">
        <w:rPr>
          <w:rFonts w:cs="Calibri"/>
          <w:sz w:val="20"/>
          <w:szCs w:val="20"/>
        </w:rPr>
        <w:t xml:space="preserve">Uwzględnianie diet </w:t>
      </w:r>
      <w:proofErr w:type="gramStart"/>
      <w:r w:rsidRPr="00140C28">
        <w:rPr>
          <w:rFonts w:cs="Calibri"/>
          <w:sz w:val="20"/>
          <w:szCs w:val="20"/>
        </w:rPr>
        <w:t>specjalnych :</w:t>
      </w:r>
      <w:proofErr w:type="gramEnd"/>
      <w:r w:rsidRPr="00140C28">
        <w:rPr>
          <w:rFonts w:cs="Calibri"/>
          <w:sz w:val="20"/>
          <w:szCs w:val="20"/>
        </w:rPr>
        <w:t xml:space="preserve">  jadłospis musi przewidywać możliwość przygotowania wersji posiłku dla dzieci z alergiami, nietolerancjami pokarmowymi lub innymi wskazaniami </w:t>
      </w:r>
      <w:proofErr w:type="gramStart"/>
      <w:r w:rsidRPr="00140C28">
        <w:rPr>
          <w:rFonts w:cs="Calibri"/>
          <w:sz w:val="20"/>
          <w:szCs w:val="20"/>
        </w:rPr>
        <w:t>dietetycznymi(</w:t>
      </w:r>
      <w:proofErr w:type="gramEnd"/>
      <w:r w:rsidRPr="00140C28">
        <w:rPr>
          <w:rFonts w:cs="Calibri"/>
          <w:sz w:val="20"/>
          <w:szCs w:val="20"/>
        </w:rPr>
        <w:t>na podstawie zgłoszeń od Zamawiającego). Posiłki dietetyczne musza być odpowiednio oznakowane i dostarczone oddzielnie.</w:t>
      </w:r>
    </w:p>
    <w:p w14:paraId="75BB34B2" w14:textId="77777777" w:rsidR="007E1C23" w:rsidRPr="00140C28" w:rsidRDefault="007E1C23" w:rsidP="007E1C23">
      <w:pPr>
        <w:spacing w:line="276" w:lineRule="auto"/>
        <w:ind w:left="567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</w:t>
      </w:r>
      <w:r w:rsidRPr="00780182">
        <w:rPr>
          <w:rFonts w:cs="Calibri"/>
          <w:sz w:val="20"/>
          <w:szCs w:val="20"/>
        </w:rPr>
        <w:t>)Planowanie i zatwierdzanie jadłospisu: jadłospis tygodniowy musi być dostarczany zamawiającemu z co najmniej tygodniowym wyprzedzeniem w formie elektronicznej lub papierowej.</w:t>
      </w:r>
    </w:p>
    <w:p w14:paraId="29E1913E" w14:textId="77777777" w:rsidR="007E1C23" w:rsidRPr="00140C28" w:rsidRDefault="007E1C23" w:rsidP="007E1C23">
      <w:pPr>
        <w:spacing w:line="276" w:lineRule="auto"/>
        <w:jc w:val="both"/>
        <w:rPr>
          <w:rFonts w:cs="Calibri"/>
          <w:sz w:val="20"/>
          <w:szCs w:val="20"/>
        </w:rPr>
      </w:pPr>
    </w:p>
    <w:p w14:paraId="4D8DC5AC" w14:textId="77777777" w:rsidR="007E1C23" w:rsidRPr="00140C28" w:rsidRDefault="007E1C23" w:rsidP="007E1C23">
      <w:pPr>
        <w:spacing w:line="276" w:lineRule="auto"/>
        <w:jc w:val="both"/>
        <w:rPr>
          <w:rFonts w:cs="Calibri"/>
          <w:sz w:val="20"/>
          <w:szCs w:val="20"/>
        </w:rPr>
      </w:pPr>
    </w:p>
    <w:p w14:paraId="52E542A2" w14:textId="77777777" w:rsidR="007E1C23" w:rsidRPr="00140C28" w:rsidRDefault="007E1C23" w:rsidP="007E1C23">
      <w:pPr>
        <w:spacing w:line="276" w:lineRule="auto"/>
        <w:jc w:val="both"/>
        <w:rPr>
          <w:rFonts w:cs="Calibri"/>
          <w:sz w:val="20"/>
          <w:szCs w:val="20"/>
        </w:rPr>
      </w:pPr>
    </w:p>
    <w:p w14:paraId="403A10F3" w14:textId="77777777" w:rsidR="007E1C23" w:rsidRPr="00140C28" w:rsidRDefault="007E1C23" w:rsidP="007E1C23">
      <w:pPr>
        <w:spacing w:line="276" w:lineRule="auto"/>
        <w:jc w:val="both"/>
        <w:rPr>
          <w:rFonts w:cs="Calibri"/>
          <w:sz w:val="20"/>
          <w:szCs w:val="20"/>
        </w:rPr>
      </w:pPr>
    </w:p>
    <w:p w14:paraId="0EA91ACA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08756910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1B4C4EB3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5973F23B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68139F4C" w14:textId="77777777" w:rsidR="007E1C23" w:rsidRPr="00140C28" w:rsidRDefault="007E1C23" w:rsidP="007E1C23">
      <w:pPr>
        <w:suppressAutoHyphens w:val="0"/>
        <w:spacing w:line="276" w:lineRule="auto"/>
        <w:ind w:right="-6"/>
        <w:jc w:val="both"/>
        <w:rPr>
          <w:rFonts w:cs="Calibri"/>
          <w:kern w:val="0"/>
          <w:sz w:val="20"/>
          <w:szCs w:val="20"/>
        </w:rPr>
      </w:pPr>
    </w:p>
    <w:p w14:paraId="17C76814" w14:textId="77777777" w:rsidR="000A3FE6" w:rsidRDefault="000A3FE6"/>
    <w:sectPr w:rsidR="000A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4977A3"/>
    <w:multiLevelType w:val="multilevel"/>
    <w:tmpl w:val="BBA09BE0"/>
    <w:lvl w:ilvl="0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0D0E7489"/>
    <w:multiLevelType w:val="multilevel"/>
    <w:tmpl w:val="5E4E673E"/>
    <w:lvl w:ilvl="0">
      <w:start w:val="1"/>
      <w:numFmt w:val="decimal"/>
      <w:lvlText w:val="%1."/>
      <w:lvlJc w:val="left"/>
      <w:pPr>
        <w:ind w:left="793" w:hanging="360"/>
      </w:pPr>
    </w:lvl>
    <w:lvl w:ilvl="1">
      <w:start w:val="1"/>
      <w:numFmt w:val="lowerLetter"/>
      <w:isLgl/>
      <w:lvlText w:val="%2)"/>
      <w:lvlJc w:val="left"/>
      <w:pPr>
        <w:ind w:left="1018" w:hanging="585"/>
      </w:pPr>
      <w:rPr>
        <w:rFonts w:ascii="Calibri" w:eastAsia="Calibri" w:hAnsi="Calibri" w:cs="Calibri"/>
        <w:i w:val="0"/>
      </w:rPr>
    </w:lvl>
    <w:lvl w:ilvl="2">
      <w:start w:val="2"/>
      <w:numFmt w:val="decimal"/>
      <w:isLgl/>
      <w:lvlText w:val="%1.%2.%3"/>
      <w:lvlJc w:val="left"/>
      <w:pPr>
        <w:ind w:left="1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3" w:hanging="1440"/>
      </w:pPr>
      <w:rPr>
        <w:rFonts w:hint="default"/>
      </w:rPr>
    </w:lvl>
  </w:abstractNum>
  <w:abstractNum w:abstractNumId="3" w15:restartNumberingAfterBreak="0">
    <w:nsid w:val="10BF2A6E"/>
    <w:multiLevelType w:val="hybridMultilevel"/>
    <w:tmpl w:val="9F4E005A"/>
    <w:lvl w:ilvl="0" w:tplc="8190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36D05"/>
    <w:multiLevelType w:val="hybridMultilevel"/>
    <w:tmpl w:val="4386E530"/>
    <w:lvl w:ilvl="0" w:tplc="51DE2B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102B03"/>
    <w:multiLevelType w:val="hybridMultilevel"/>
    <w:tmpl w:val="3EB29B52"/>
    <w:lvl w:ilvl="0" w:tplc="D07E1B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322233"/>
    <w:multiLevelType w:val="hybridMultilevel"/>
    <w:tmpl w:val="5F4A022A"/>
    <w:lvl w:ilvl="0" w:tplc="E0AE07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1F3424"/>
    <w:multiLevelType w:val="hybridMultilevel"/>
    <w:tmpl w:val="B1882D5C"/>
    <w:lvl w:ilvl="0" w:tplc="9200B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0747E9"/>
    <w:multiLevelType w:val="hybridMultilevel"/>
    <w:tmpl w:val="7FE2820A"/>
    <w:lvl w:ilvl="0" w:tplc="219A982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F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543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692581">
    <w:abstractNumId w:val="4"/>
  </w:num>
  <w:num w:numId="3" w16cid:durableId="1827938367">
    <w:abstractNumId w:val="5"/>
  </w:num>
  <w:num w:numId="4" w16cid:durableId="133262215">
    <w:abstractNumId w:val="7"/>
  </w:num>
  <w:num w:numId="5" w16cid:durableId="704912445">
    <w:abstractNumId w:val="2"/>
  </w:num>
  <w:num w:numId="6" w16cid:durableId="1110704673">
    <w:abstractNumId w:val="3"/>
  </w:num>
  <w:num w:numId="7" w16cid:durableId="1781607025">
    <w:abstractNumId w:val="6"/>
  </w:num>
  <w:num w:numId="8" w16cid:durableId="182670932">
    <w:abstractNumId w:val="1"/>
  </w:num>
  <w:num w:numId="9" w16cid:durableId="66035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72"/>
    <w:rsid w:val="000A3FE6"/>
    <w:rsid w:val="00207F45"/>
    <w:rsid w:val="002A74FD"/>
    <w:rsid w:val="003547DF"/>
    <w:rsid w:val="00427ADA"/>
    <w:rsid w:val="00550EC3"/>
    <w:rsid w:val="005C7A9F"/>
    <w:rsid w:val="00780182"/>
    <w:rsid w:val="00781C25"/>
    <w:rsid w:val="007E1C23"/>
    <w:rsid w:val="0082479B"/>
    <w:rsid w:val="00883435"/>
    <w:rsid w:val="008D38E1"/>
    <w:rsid w:val="009316A8"/>
    <w:rsid w:val="00A8458F"/>
    <w:rsid w:val="00AC2AC5"/>
    <w:rsid w:val="00B018B4"/>
    <w:rsid w:val="00BC6A24"/>
    <w:rsid w:val="00C45CE7"/>
    <w:rsid w:val="00CA53C7"/>
    <w:rsid w:val="00D93F90"/>
    <w:rsid w:val="00EF4172"/>
    <w:rsid w:val="00F0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BA05"/>
  <w15:chartTrackingRefBased/>
  <w15:docId w15:val="{713ED71B-B183-4F7A-9D0B-45BFA001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6A8"/>
    <w:pPr>
      <w:widowControl w:val="0"/>
      <w:suppressAutoHyphens/>
      <w:autoSpaceDN w:val="0"/>
      <w:spacing w:line="244" w:lineRule="auto"/>
    </w:pPr>
    <w:rPr>
      <w:rFonts w:ascii="Calibri" w:eastAsia="SimSun" w:hAnsi="Calibri" w:cs="F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4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4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4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4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4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4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4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41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41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41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41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41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41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4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4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4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4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4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4172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Akapit z listą BS,Kolorowa lista — akcent 11,CW_Lista,Nagłowek 3,Preambuła,Dot pt,F5 List Paragraph,Recommendation,lp1,Normal,Wypunktowanie"/>
    <w:basedOn w:val="Normalny"/>
    <w:link w:val="AkapitzlistZnak"/>
    <w:uiPriority w:val="34"/>
    <w:qFormat/>
    <w:rsid w:val="00EF41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41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4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41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417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link w:val="StandardZnak"/>
    <w:rsid w:val="009316A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ar-SA"/>
      <w14:ligatures w14:val="none"/>
    </w:rPr>
  </w:style>
  <w:style w:type="character" w:customStyle="1" w:styleId="StandardZnak">
    <w:name w:val="Standard Znak"/>
    <w:link w:val="Standard"/>
    <w:rsid w:val="009316A8"/>
    <w:rPr>
      <w:rFonts w:ascii="Calibri" w:eastAsia="SimSun" w:hAnsi="Calibri" w:cs="Tahoma"/>
      <w:kern w:val="3"/>
      <w:sz w:val="22"/>
      <w:szCs w:val="22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9316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16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16A8"/>
    <w:rPr>
      <w:rFonts w:ascii="Calibri" w:eastAsia="SimSun" w:hAnsi="Calibri" w:cs="F"/>
      <w:kern w:val="3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6A8"/>
    <w:rPr>
      <w:rFonts w:ascii="Calibri" w:eastAsia="SimSun" w:hAnsi="Calibri" w:cs="F"/>
      <w:b/>
      <w:bCs/>
      <w:kern w:val="3"/>
      <w:sz w:val="20"/>
      <w:szCs w:val="20"/>
      <w14:ligatures w14:val="none"/>
    </w:rPr>
  </w:style>
  <w:style w:type="character" w:customStyle="1" w:styleId="TekstkomentarzaZnak2">
    <w:name w:val="Tekst komentarza Znak2"/>
    <w:uiPriority w:val="99"/>
    <w:rsid w:val="002A74FD"/>
    <w:rPr>
      <w:kern w:val="1"/>
      <w:lang w:eastAsia="ar-SA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Kolorowa lista — akcent 11 Znak,CW_Lista Znak,Nagłowek 3 Znak,lp1 Znak"/>
    <w:link w:val="Akapitzlist"/>
    <w:uiPriority w:val="34"/>
    <w:qFormat/>
    <w:rsid w:val="002A74FD"/>
    <w:rPr>
      <w:rFonts w:ascii="Calibri" w:eastAsia="SimSun" w:hAnsi="Calibri" w:cs="F"/>
      <w:kern w:val="3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1C7"/>
    <w:rPr>
      <w:rFonts w:ascii="Segoe UI" w:eastAsia="SimSun" w:hAnsi="Segoe UI" w:cs="Segoe UI"/>
      <w:kern w:val="3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glinkowski</dc:creator>
  <cp:keywords/>
  <dc:description/>
  <cp:lastModifiedBy>Renata Glinkowska</cp:lastModifiedBy>
  <cp:revision>13</cp:revision>
  <dcterms:created xsi:type="dcterms:W3CDTF">2025-07-27T09:17:00Z</dcterms:created>
  <dcterms:modified xsi:type="dcterms:W3CDTF">2026-07-31T13:24:00Z</dcterms:modified>
</cp:coreProperties>
</file>