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0A0" w:rsidRPr="001C4374" w:rsidRDefault="00B460A0" w:rsidP="000A6ED2">
      <w:pPr>
        <w:pBdr>
          <w:top w:val="single" w:sz="4" w:space="0" w:color="auto"/>
        </w:pBdr>
        <w:tabs>
          <w:tab w:val="left" w:pos="7093"/>
        </w:tabs>
        <w:spacing w:after="0" w:line="240" w:lineRule="auto"/>
        <w:jc w:val="right"/>
        <w:rPr>
          <w:rFonts w:ascii="Times New Roman" w:eastAsia="Lucida Sans Unicode" w:hAnsi="Times New Roman" w:cs="Times New Roman"/>
          <w:color w:val="000000"/>
          <w:sz w:val="24"/>
          <w:szCs w:val="24"/>
          <w:lang w:bidi="en-US"/>
        </w:rPr>
      </w:pPr>
      <w:bookmarkStart w:id="0" w:name="_Hlk56156029"/>
      <w:r>
        <w:rPr>
          <w:rFonts w:ascii="Times New Roman" w:eastAsia="Lucida Sans Unicode" w:hAnsi="Times New Roman" w:cs="Times New Roman"/>
          <w:color w:val="000000"/>
          <w:sz w:val="24"/>
          <w:szCs w:val="24"/>
          <w:lang w:bidi="en-US"/>
        </w:rPr>
        <w:t>Bielsko-Biała, 07.08</w:t>
      </w:r>
      <w:r w:rsidRPr="001C4374">
        <w:rPr>
          <w:rFonts w:ascii="Times New Roman" w:eastAsia="Lucida Sans Unicode" w:hAnsi="Times New Roman" w:cs="Times New Roman"/>
          <w:color w:val="000000"/>
          <w:sz w:val="24"/>
          <w:szCs w:val="24"/>
          <w:lang w:bidi="en-US"/>
        </w:rPr>
        <w:t>.202</w:t>
      </w:r>
      <w:r>
        <w:rPr>
          <w:rFonts w:ascii="Times New Roman" w:eastAsia="Lucida Sans Unicode" w:hAnsi="Times New Roman" w:cs="Times New Roman"/>
          <w:color w:val="000000"/>
          <w:sz w:val="24"/>
          <w:szCs w:val="24"/>
          <w:lang w:bidi="en-US"/>
        </w:rPr>
        <w:t xml:space="preserve">6 </w:t>
      </w:r>
      <w:r w:rsidRPr="001C4374">
        <w:rPr>
          <w:rFonts w:ascii="Times New Roman" w:eastAsia="Lucida Sans Unicode" w:hAnsi="Times New Roman" w:cs="Times New Roman"/>
          <w:color w:val="000000"/>
          <w:sz w:val="24"/>
          <w:szCs w:val="24"/>
          <w:lang w:bidi="en-US"/>
        </w:rPr>
        <w:t xml:space="preserve">r. </w:t>
      </w:r>
    </w:p>
    <w:bookmarkEnd w:id="0"/>
    <w:p w:rsidR="00B460A0" w:rsidRPr="00C41DB2" w:rsidRDefault="00B460A0" w:rsidP="000A6ED2">
      <w:pPr>
        <w:shd w:val="clear" w:color="auto" w:fill="FFFFFF"/>
        <w:autoSpaceDE w:val="0"/>
        <w:autoSpaceDN w:val="0"/>
        <w:adjustRightInd w:val="0"/>
        <w:spacing w:after="0" w:line="240" w:lineRule="auto"/>
        <w:contextualSpacing/>
        <w:rPr>
          <w:rFonts w:ascii="Times New Roman" w:eastAsia="Lucida Sans Unicode" w:hAnsi="Times New Roman" w:cs="Times New Roman"/>
          <w:b/>
          <w:color w:val="000000"/>
          <w:sz w:val="24"/>
          <w:szCs w:val="24"/>
          <w:lang w:eastAsia="en-US" w:bidi="en-US"/>
        </w:rPr>
      </w:pPr>
      <w:r w:rsidRPr="00C41DB2">
        <w:rPr>
          <w:rFonts w:ascii="Times New Roman" w:eastAsia="Lucida Sans Unicode" w:hAnsi="Times New Roman" w:cs="Times New Roman"/>
          <w:b/>
          <w:color w:val="000000"/>
          <w:sz w:val="24"/>
          <w:szCs w:val="24"/>
          <w:lang w:bidi="en-US"/>
        </w:rPr>
        <w:t>EDU1.271.P.3.2026.IS</w:t>
      </w:r>
    </w:p>
    <w:p w:rsidR="00C23895" w:rsidRPr="00C23895" w:rsidRDefault="00C23895" w:rsidP="000A6ED2">
      <w:pPr>
        <w:autoSpaceDE w:val="0"/>
        <w:autoSpaceDN w:val="0"/>
        <w:adjustRightInd w:val="0"/>
        <w:spacing w:after="0" w:line="240" w:lineRule="auto"/>
        <w:rPr>
          <w:rFonts w:ascii="Times New Roman" w:hAnsi="Times New Roman" w:cs="Times New Roman"/>
          <w:sz w:val="24"/>
          <w:szCs w:val="24"/>
        </w:rPr>
      </w:pPr>
    </w:p>
    <w:p w:rsidR="00C23895" w:rsidRPr="00C23895" w:rsidRDefault="00C23895" w:rsidP="000A6ED2">
      <w:pPr>
        <w:autoSpaceDE w:val="0"/>
        <w:autoSpaceDN w:val="0"/>
        <w:adjustRightInd w:val="0"/>
        <w:spacing w:after="0" w:line="240" w:lineRule="auto"/>
        <w:jc w:val="center"/>
        <w:rPr>
          <w:rFonts w:ascii="Times New Roman" w:hAnsi="Times New Roman" w:cs="Times New Roman"/>
          <w:sz w:val="24"/>
          <w:szCs w:val="24"/>
        </w:rPr>
      </w:pPr>
    </w:p>
    <w:p w:rsidR="00C23895" w:rsidRPr="00C23895" w:rsidRDefault="00C23895" w:rsidP="000A6ED2">
      <w:pPr>
        <w:autoSpaceDE w:val="0"/>
        <w:autoSpaceDN w:val="0"/>
        <w:adjustRightInd w:val="0"/>
        <w:spacing w:after="0" w:line="240" w:lineRule="auto"/>
        <w:jc w:val="center"/>
        <w:rPr>
          <w:rFonts w:ascii="Times New Roman" w:hAnsi="Times New Roman" w:cs="Times New Roman"/>
          <w:b/>
          <w:bCs/>
          <w:color w:val="000000"/>
          <w:sz w:val="28"/>
          <w:szCs w:val="28"/>
          <w:highlight w:val="white"/>
        </w:rPr>
      </w:pPr>
      <w:r w:rsidRPr="00C23895">
        <w:rPr>
          <w:rFonts w:ascii="Times New Roman" w:hAnsi="Times New Roman" w:cs="Times New Roman"/>
          <w:b/>
          <w:bCs/>
          <w:color w:val="000000"/>
          <w:sz w:val="28"/>
          <w:szCs w:val="28"/>
          <w:highlight w:val="white"/>
        </w:rPr>
        <w:t>WYJAŚNIENIA TREŚCI</w:t>
      </w:r>
    </w:p>
    <w:p w:rsidR="00C23895" w:rsidRPr="00C23895" w:rsidRDefault="00C23895" w:rsidP="000A6ED2">
      <w:pPr>
        <w:autoSpaceDE w:val="0"/>
        <w:autoSpaceDN w:val="0"/>
        <w:adjustRightInd w:val="0"/>
        <w:spacing w:after="0" w:line="240" w:lineRule="auto"/>
        <w:jc w:val="center"/>
        <w:rPr>
          <w:rFonts w:ascii="Times New Roman" w:hAnsi="Times New Roman" w:cs="Times New Roman"/>
          <w:b/>
          <w:bCs/>
          <w:color w:val="000000"/>
          <w:sz w:val="28"/>
          <w:szCs w:val="28"/>
          <w:highlight w:val="white"/>
        </w:rPr>
      </w:pPr>
      <w:r w:rsidRPr="00C23895">
        <w:rPr>
          <w:rFonts w:ascii="Times New Roman" w:hAnsi="Times New Roman" w:cs="Times New Roman"/>
          <w:b/>
          <w:bCs/>
          <w:color w:val="000000"/>
          <w:sz w:val="28"/>
          <w:szCs w:val="28"/>
          <w:highlight w:val="white"/>
        </w:rPr>
        <w:t>SPECYFIKACJI WARUNKÓW ZAMÓWIENIA /SWZ/</w:t>
      </w:r>
    </w:p>
    <w:p w:rsidR="00C23895" w:rsidRPr="00C23895" w:rsidRDefault="00C23895" w:rsidP="000A6ED2">
      <w:pPr>
        <w:autoSpaceDE w:val="0"/>
        <w:autoSpaceDN w:val="0"/>
        <w:adjustRightInd w:val="0"/>
        <w:spacing w:after="0" w:line="240" w:lineRule="auto"/>
        <w:jc w:val="center"/>
        <w:rPr>
          <w:rFonts w:ascii="Times New Roman" w:hAnsi="Times New Roman" w:cs="Times New Roman"/>
          <w:sz w:val="28"/>
          <w:szCs w:val="28"/>
        </w:rPr>
      </w:pPr>
    </w:p>
    <w:p w:rsidR="00C23895" w:rsidRPr="00B460A0" w:rsidRDefault="00B460A0" w:rsidP="000A6ED2">
      <w:pPr>
        <w:tabs>
          <w:tab w:val="left" w:pos="684"/>
        </w:tabs>
        <w:autoSpaceDE w:val="0"/>
        <w:autoSpaceDN w:val="0"/>
        <w:adjustRightInd w:val="0"/>
        <w:spacing w:after="0" w:line="240" w:lineRule="auto"/>
        <w:ind w:left="4"/>
        <w:jc w:val="center"/>
        <w:rPr>
          <w:rFonts w:ascii="Times New Roman" w:hAnsi="Times New Roman" w:cs="Times New Roman"/>
          <w:b/>
          <w:bCs/>
          <w:sz w:val="28"/>
          <w:szCs w:val="28"/>
        </w:rPr>
      </w:pPr>
      <w:bookmarkStart w:id="1" w:name="_Hlk56156019"/>
      <w:r w:rsidRPr="00B460A0">
        <w:rPr>
          <w:rFonts w:ascii="Times New Roman" w:eastAsia="Calibri" w:hAnsi="Times New Roman" w:cs="Times New Roman"/>
          <w:b/>
          <w:bCs/>
          <w:sz w:val="28"/>
          <w:szCs w:val="28"/>
        </w:rPr>
        <w:t xml:space="preserve">dot. postępowania o udzielenie zamówienia publicznego na </w:t>
      </w:r>
      <w:bookmarkEnd w:id="1"/>
      <w:r w:rsidRPr="00B460A0">
        <w:rPr>
          <w:rFonts w:ascii="Times New Roman" w:eastAsia="Calibri" w:hAnsi="Times New Roman" w:cs="Times New Roman"/>
          <w:b/>
          <w:bCs/>
          <w:sz w:val="28"/>
          <w:szCs w:val="28"/>
        </w:rPr>
        <w:t xml:space="preserve">„Kompleksową organizację oraz przeprowadzenie kursu języka angielskiego dla osób biorących udział w projekcie „Wsparcie kompetencyjne kadr administracji publicznej </w:t>
      </w:r>
      <w:r w:rsidR="00331F7E">
        <w:rPr>
          <w:rFonts w:ascii="Times New Roman" w:eastAsia="Calibri" w:hAnsi="Times New Roman" w:cs="Times New Roman"/>
          <w:b/>
          <w:bCs/>
          <w:sz w:val="28"/>
          <w:szCs w:val="28"/>
        </w:rPr>
        <w:br/>
      </w:r>
      <w:r w:rsidRPr="00B460A0">
        <w:rPr>
          <w:rFonts w:ascii="Times New Roman" w:eastAsia="Calibri" w:hAnsi="Times New Roman" w:cs="Times New Roman"/>
          <w:b/>
          <w:bCs/>
          <w:sz w:val="28"/>
          <w:szCs w:val="28"/>
        </w:rPr>
        <w:t>w Aglomeracji Beskidzkiej – etap I”</w:t>
      </w:r>
    </w:p>
    <w:p w:rsidR="00C23895" w:rsidRPr="00C23895" w:rsidRDefault="00C23895" w:rsidP="000A6ED2">
      <w:pPr>
        <w:tabs>
          <w:tab w:val="left" w:pos="4"/>
        </w:tabs>
        <w:autoSpaceDE w:val="0"/>
        <w:autoSpaceDN w:val="0"/>
        <w:adjustRightInd w:val="0"/>
        <w:spacing w:after="0" w:line="240" w:lineRule="auto"/>
        <w:ind w:left="4" w:hanging="4"/>
        <w:jc w:val="center"/>
        <w:rPr>
          <w:rFonts w:ascii="Times New Roman" w:hAnsi="Times New Roman" w:cs="Times New Roman"/>
          <w:sz w:val="24"/>
          <w:szCs w:val="24"/>
        </w:rPr>
      </w:pPr>
    </w:p>
    <w:p w:rsidR="00C23895" w:rsidRPr="00C23895" w:rsidRDefault="00C23895" w:rsidP="000A6ED2">
      <w:pPr>
        <w:tabs>
          <w:tab w:val="left" w:pos="567"/>
        </w:tabs>
        <w:autoSpaceDE w:val="0"/>
        <w:autoSpaceDN w:val="0"/>
        <w:adjustRightInd w:val="0"/>
        <w:spacing w:after="0" w:line="240" w:lineRule="auto"/>
        <w:jc w:val="both"/>
        <w:rPr>
          <w:rFonts w:ascii="Times New Roman" w:hAnsi="Times New Roman" w:cs="Times New Roman"/>
          <w:sz w:val="24"/>
          <w:szCs w:val="24"/>
        </w:rPr>
      </w:pPr>
    </w:p>
    <w:p w:rsidR="00C23895" w:rsidRPr="00275398" w:rsidRDefault="00C23895" w:rsidP="000A6ED2">
      <w:pPr>
        <w:tabs>
          <w:tab w:val="left" w:pos="567"/>
        </w:tabs>
        <w:autoSpaceDE w:val="0"/>
        <w:autoSpaceDN w:val="0"/>
        <w:adjustRightInd w:val="0"/>
        <w:spacing w:after="0" w:line="240" w:lineRule="auto"/>
        <w:jc w:val="both"/>
        <w:rPr>
          <w:rFonts w:ascii="Times New Roman" w:hAnsi="Times New Roman" w:cs="Times New Roman"/>
          <w:sz w:val="24"/>
          <w:szCs w:val="24"/>
          <w:highlight w:val="white"/>
        </w:rPr>
      </w:pPr>
      <w:r w:rsidRPr="00C23895">
        <w:rPr>
          <w:rFonts w:ascii="Times New Roman" w:hAnsi="Times New Roman" w:cs="Times New Roman"/>
          <w:sz w:val="24"/>
          <w:szCs w:val="24"/>
          <w:highlight w:val="white"/>
        </w:rPr>
        <w:t>Działając na podstawie art. 284 ust. 2 ustawy z dnia 11 września 2019r. Prawo zam</w:t>
      </w:r>
      <w:r w:rsidRPr="00275398">
        <w:rPr>
          <w:rFonts w:ascii="Times New Roman" w:hAnsi="Times New Roman" w:cs="Times New Roman"/>
          <w:sz w:val="24"/>
          <w:szCs w:val="24"/>
          <w:highlight w:val="white"/>
        </w:rPr>
        <w:t>ówień public</w:t>
      </w:r>
      <w:r w:rsidR="00B460A0">
        <w:rPr>
          <w:rFonts w:ascii="Times New Roman" w:hAnsi="Times New Roman" w:cs="Times New Roman"/>
          <w:sz w:val="24"/>
          <w:szCs w:val="24"/>
          <w:highlight w:val="white"/>
        </w:rPr>
        <w:t>znych (tekst jedn. Dz. U. z 2026</w:t>
      </w:r>
      <w:r w:rsidR="00DB05D8">
        <w:rPr>
          <w:rFonts w:ascii="Times New Roman" w:hAnsi="Times New Roman" w:cs="Times New Roman"/>
          <w:sz w:val="24"/>
          <w:szCs w:val="24"/>
          <w:highlight w:val="white"/>
        </w:rPr>
        <w:t xml:space="preserve"> r. poz. </w:t>
      </w:r>
      <w:r w:rsidR="00B460A0">
        <w:rPr>
          <w:rFonts w:ascii="Times New Roman" w:hAnsi="Times New Roman" w:cs="Times New Roman"/>
          <w:sz w:val="24"/>
          <w:szCs w:val="24"/>
          <w:highlight w:val="white"/>
        </w:rPr>
        <w:t>793</w:t>
      </w:r>
      <w:r w:rsidRPr="00275398">
        <w:rPr>
          <w:rFonts w:ascii="Times New Roman" w:hAnsi="Times New Roman" w:cs="Times New Roman"/>
          <w:sz w:val="24"/>
          <w:szCs w:val="24"/>
          <w:highlight w:val="white"/>
        </w:rPr>
        <w:t>) u</w:t>
      </w:r>
      <w:r w:rsidR="00B460A0">
        <w:rPr>
          <w:rFonts w:ascii="Times New Roman" w:hAnsi="Times New Roman" w:cs="Times New Roman"/>
          <w:sz w:val="24"/>
          <w:szCs w:val="24"/>
          <w:highlight w:val="white"/>
        </w:rPr>
        <w:t>dzielam wyjaśnień na n/w pytania</w:t>
      </w:r>
      <w:r w:rsidRPr="00275398">
        <w:rPr>
          <w:rFonts w:ascii="Times New Roman" w:hAnsi="Times New Roman" w:cs="Times New Roman"/>
          <w:sz w:val="24"/>
          <w:szCs w:val="24"/>
          <w:highlight w:val="white"/>
        </w:rPr>
        <w:t>.</w:t>
      </w:r>
    </w:p>
    <w:p w:rsidR="00C23895" w:rsidRPr="00C23895" w:rsidRDefault="00C23895" w:rsidP="000A6ED2">
      <w:pPr>
        <w:tabs>
          <w:tab w:val="left" w:pos="567"/>
        </w:tabs>
        <w:autoSpaceDE w:val="0"/>
        <w:autoSpaceDN w:val="0"/>
        <w:adjustRightInd w:val="0"/>
        <w:spacing w:after="0" w:line="240" w:lineRule="auto"/>
        <w:jc w:val="both"/>
        <w:rPr>
          <w:rFonts w:ascii="Times New Roman" w:hAnsi="Times New Roman" w:cs="Times New Roman"/>
          <w:sz w:val="24"/>
          <w:szCs w:val="24"/>
        </w:rPr>
      </w:pPr>
    </w:p>
    <w:p w:rsidR="00C23895" w:rsidRPr="00C23895" w:rsidRDefault="00C23895" w:rsidP="000A6ED2">
      <w:pPr>
        <w:autoSpaceDE w:val="0"/>
        <w:autoSpaceDN w:val="0"/>
        <w:adjustRightInd w:val="0"/>
        <w:spacing w:after="0" w:line="240" w:lineRule="auto"/>
        <w:jc w:val="both"/>
        <w:rPr>
          <w:rFonts w:ascii="Times New Roman" w:hAnsi="Times New Roman" w:cs="Times New Roman"/>
          <w:sz w:val="24"/>
          <w:szCs w:val="24"/>
        </w:rPr>
      </w:pPr>
    </w:p>
    <w:p w:rsidR="00C23895" w:rsidRPr="00C23895" w:rsidRDefault="00C23895"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Pytanie nr 1</w:t>
      </w:r>
    </w:p>
    <w:p w:rsidR="00B460A0" w:rsidRDefault="00B460A0" w:rsidP="000A6ED2">
      <w:pPr>
        <w:pStyle w:val="NormalnyWeb"/>
        <w:spacing w:before="0" w:beforeAutospacing="0" w:after="0" w:afterAutospacing="0"/>
        <w:rPr>
          <w:rFonts w:eastAsiaTheme="minorEastAsia"/>
          <w:highlight w:val="white"/>
        </w:rPr>
      </w:pPr>
      <w:r>
        <w:t>Szanowni Państwo, proszę o udzielenie informacji co ma zawierać usługa cateringowa?</w:t>
      </w:r>
    </w:p>
    <w:p w:rsidR="000851E8" w:rsidRPr="00DB05D8" w:rsidRDefault="000851E8" w:rsidP="000A6ED2">
      <w:pPr>
        <w:autoSpaceDE w:val="0"/>
        <w:autoSpaceDN w:val="0"/>
        <w:adjustRightInd w:val="0"/>
        <w:spacing w:after="0" w:line="240" w:lineRule="auto"/>
        <w:rPr>
          <w:rFonts w:ascii="Times New Roman" w:hAnsi="Times New Roman" w:cs="Times New Roman"/>
          <w:sz w:val="24"/>
          <w:szCs w:val="24"/>
          <w:highlight w:val="white"/>
        </w:rPr>
      </w:pPr>
    </w:p>
    <w:p w:rsidR="00C23895" w:rsidRDefault="00C23895"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 xml:space="preserve">Odpowiedź: </w:t>
      </w:r>
    </w:p>
    <w:p w:rsidR="00185F31" w:rsidRPr="00B460A0" w:rsidRDefault="00B460A0" w:rsidP="000A6ED2">
      <w:pPr>
        <w:autoSpaceDE w:val="0"/>
        <w:autoSpaceDN w:val="0"/>
        <w:adjustRightInd w:val="0"/>
        <w:spacing w:after="0" w:line="240" w:lineRule="auto"/>
        <w:rPr>
          <w:rFonts w:ascii="Times New Roman" w:eastAsia="Times New Roman" w:hAnsi="Times New Roman" w:cs="Times New Roman"/>
          <w:sz w:val="24"/>
          <w:szCs w:val="24"/>
        </w:rPr>
      </w:pPr>
      <w:r w:rsidRPr="00B460A0">
        <w:rPr>
          <w:rFonts w:ascii="Times New Roman" w:eastAsia="Times New Roman" w:hAnsi="Times New Roman" w:cs="Times New Roman"/>
          <w:sz w:val="24"/>
          <w:szCs w:val="24"/>
        </w:rPr>
        <w:t>Wymagania dotyczące zapewnienia usługi cateringowej szczegółowo określone są w rozdziale III OPZ</w:t>
      </w:r>
      <w:r w:rsidR="00331F7E">
        <w:rPr>
          <w:rFonts w:ascii="Times New Roman" w:eastAsia="Times New Roman" w:hAnsi="Times New Roman" w:cs="Times New Roman"/>
          <w:sz w:val="24"/>
          <w:szCs w:val="24"/>
        </w:rPr>
        <w:t xml:space="preserve"> (Załącznik nr 1 do Umowy)</w:t>
      </w:r>
      <w:r w:rsidRPr="00B460A0">
        <w:rPr>
          <w:rFonts w:ascii="Times New Roman" w:eastAsia="Times New Roman" w:hAnsi="Times New Roman" w:cs="Times New Roman"/>
          <w:sz w:val="24"/>
          <w:szCs w:val="24"/>
        </w:rPr>
        <w:t>.</w:t>
      </w:r>
    </w:p>
    <w:p w:rsidR="00B460A0" w:rsidRDefault="00B460A0" w:rsidP="000A6ED2">
      <w:pPr>
        <w:autoSpaceDE w:val="0"/>
        <w:autoSpaceDN w:val="0"/>
        <w:adjustRightInd w:val="0"/>
        <w:spacing w:after="0" w:line="240" w:lineRule="auto"/>
        <w:rPr>
          <w:rFonts w:ascii="Times New Roman" w:hAnsi="Times New Roman" w:cs="Times New Roman"/>
          <w:sz w:val="24"/>
          <w:szCs w:val="24"/>
        </w:rPr>
      </w:pPr>
    </w:p>
    <w:p w:rsidR="000851E8" w:rsidRPr="000851E8" w:rsidRDefault="000851E8"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2</w:t>
      </w:r>
    </w:p>
    <w:p w:rsidR="00B460A0" w:rsidRPr="00B460A0" w:rsidRDefault="00B460A0" w:rsidP="000A6ED2">
      <w:pPr>
        <w:pStyle w:val="NormalnyWeb"/>
        <w:spacing w:before="0" w:beforeAutospacing="0" w:after="0" w:afterAutospacing="0"/>
        <w:rPr>
          <w:rFonts w:eastAsiaTheme="minorEastAsia"/>
          <w:highlight w:val="white"/>
        </w:rPr>
      </w:pPr>
      <w:r w:rsidRPr="00B460A0">
        <w:rPr>
          <w:rFonts w:eastAsiaTheme="minorEastAsia"/>
          <w:highlight w:val="white"/>
        </w:rPr>
        <w:t>Szanowni Państwo, aby poprawnie zaplanować catering proszę o informacje ile razy w tygodniu mają być zajęcia, oraz ile przerw z cateringiem Państwo przewidują dla każdej</w:t>
      </w:r>
      <w:r>
        <w:rPr>
          <w:rFonts w:eastAsiaTheme="minorEastAsia"/>
          <w:highlight w:val="white"/>
        </w:rPr>
        <w:t xml:space="preserve"> grupy przy dziennym spotkaniu?</w:t>
      </w:r>
    </w:p>
    <w:p w:rsidR="000851E8" w:rsidRDefault="000851E8" w:rsidP="000A6ED2">
      <w:pPr>
        <w:autoSpaceDE w:val="0"/>
        <w:autoSpaceDN w:val="0"/>
        <w:adjustRightInd w:val="0"/>
        <w:spacing w:after="0" w:line="240" w:lineRule="auto"/>
        <w:rPr>
          <w:rFonts w:ascii="CIDFont+F2" w:hAnsi="CIDFont+F2" w:cs="CIDFont+F2"/>
          <w:sz w:val="24"/>
          <w:szCs w:val="24"/>
        </w:rPr>
      </w:pPr>
    </w:p>
    <w:p w:rsidR="000851E8" w:rsidRDefault="000851E8"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Pr="00B460A0" w:rsidRDefault="00B460A0" w:rsidP="000A6ED2">
      <w:pPr>
        <w:pStyle w:val="gwpacfeebddmsonormal"/>
        <w:spacing w:before="0" w:beforeAutospacing="0" w:after="0" w:afterAutospacing="0"/>
        <w:rPr>
          <w:rFonts w:eastAsiaTheme="minorEastAsia"/>
          <w:highlight w:val="white"/>
        </w:rPr>
      </w:pPr>
      <w:r w:rsidRPr="00B460A0">
        <w:rPr>
          <w:rFonts w:eastAsiaTheme="minorEastAsia"/>
          <w:highlight w:val="white"/>
        </w:rPr>
        <w:t>Catering powinien być dostępny przez cały czas podczas trwania zajęć stacjonarnych, natomiast jeśli chodzi o przerwy w zajęciach to 1-2 krótkie przerwy.</w:t>
      </w:r>
      <w:r w:rsidR="00331F7E">
        <w:rPr>
          <w:rFonts w:eastAsiaTheme="minorEastAsia"/>
          <w:highlight w:val="white"/>
        </w:rPr>
        <w:t xml:space="preserve"> </w:t>
      </w:r>
      <w:r w:rsidR="00331F7E">
        <w:rPr>
          <w:sz w:val="22"/>
          <w:szCs w:val="22"/>
          <w:lang w:eastAsia="en-US"/>
        </w:rPr>
        <w:t>Catering musi być dostępny już przed rozpoczęciem zajęć.</w:t>
      </w:r>
    </w:p>
    <w:p w:rsidR="00B460A0" w:rsidRPr="00B460A0" w:rsidRDefault="00B460A0" w:rsidP="000A6ED2">
      <w:pPr>
        <w:pStyle w:val="gwpacfeebddmsonormal"/>
        <w:spacing w:before="0" w:beforeAutospacing="0" w:after="0" w:afterAutospacing="0"/>
        <w:rPr>
          <w:rFonts w:eastAsiaTheme="minorEastAsia"/>
          <w:highlight w:val="white"/>
        </w:rPr>
      </w:pPr>
      <w:r w:rsidRPr="00B460A0">
        <w:rPr>
          <w:rFonts w:eastAsiaTheme="minorEastAsia"/>
          <w:highlight w:val="white"/>
        </w:rPr>
        <w:t>Czas trwania zajęć określony jest w rozdziale IV pkt.16 OPZ.</w:t>
      </w:r>
    </w:p>
    <w:p w:rsidR="000851E8" w:rsidRDefault="00B460A0" w:rsidP="000A6ED2">
      <w:pPr>
        <w:pStyle w:val="gwpacfeebddmsonormal"/>
        <w:spacing w:before="0" w:beforeAutospacing="0" w:after="0" w:afterAutospacing="0"/>
        <w:rPr>
          <w:rFonts w:eastAsiaTheme="minorEastAsia"/>
          <w:highlight w:val="white"/>
        </w:rPr>
      </w:pPr>
      <w:r w:rsidRPr="00B460A0">
        <w:rPr>
          <w:rFonts w:eastAsiaTheme="minorEastAsia"/>
          <w:highlight w:val="white"/>
        </w:rPr>
        <w:t>Jeśli chodzi o zajęcia stacjonarne to jest 5 spotkań dla każdej z grup przez cały okres realizacji</w:t>
      </w:r>
      <w:r w:rsidR="00331F7E">
        <w:rPr>
          <w:rFonts w:eastAsiaTheme="minorEastAsia"/>
          <w:highlight w:val="white"/>
        </w:rPr>
        <w:t xml:space="preserve"> zamówienia</w:t>
      </w:r>
      <w:r w:rsidRPr="00B460A0">
        <w:rPr>
          <w:rFonts w:eastAsiaTheme="minorEastAsia"/>
          <w:highlight w:val="white"/>
        </w:rPr>
        <w:t xml:space="preserve">. W tygodniu, w którym są zajęcia stacjonarne, dana grupa nie ma zajęć </w:t>
      </w:r>
      <w:proofErr w:type="spellStart"/>
      <w:r w:rsidRPr="00B460A0">
        <w:rPr>
          <w:rFonts w:eastAsiaTheme="minorEastAsia"/>
          <w:highlight w:val="white"/>
        </w:rPr>
        <w:t>online</w:t>
      </w:r>
      <w:proofErr w:type="spellEnd"/>
      <w:r w:rsidRPr="00B460A0">
        <w:rPr>
          <w:rFonts w:eastAsiaTheme="minorEastAsia"/>
          <w:highlight w:val="white"/>
        </w:rPr>
        <w:t>.</w:t>
      </w:r>
    </w:p>
    <w:p w:rsidR="00331F7E" w:rsidRPr="00331F7E" w:rsidRDefault="00331F7E" w:rsidP="000A6ED2">
      <w:pPr>
        <w:pStyle w:val="gwpacfeebddmsonormal"/>
        <w:spacing w:before="0" w:beforeAutospacing="0" w:after="0" w:afterAutospacing="0"/>
        <w:rPr>
          <w:rFonts w:eastAsiaTheme="minorEastAsia"/>
          <w:highlight w:val="white"/>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3</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Czy możliwe jest wprowadzenie do umowy zasad odwoływania zajęć? Proponujemy </w:t>
      </w:r>
      <w:proofErr w:type="spellStart"/>
      <w:r w:rsidRPr="00B460A0">
        <w:rPr>
          <w:rFonts w:ascii="Times New Roman" w:hAnsi="Times New Roman" w:cs="Times New Roman"/>
          <w:sz w:val="24"/>
          <w:szCs w:val="24"/>
          <w:highlight w:val="white"/>
        </w:rPr>
        <w:t>bezkosztowe</w:t>
      </w:r>
      <w:proofErr w:type="spellEnd"/>
      <w:r w:rsidRPr="00B460A0">
        <w:rPr>
          <w:rFonts w:ascii="Times New Roman" w:hAnsi="Times New Roman" w:cs="Times New Roman"/>
          <w:sz w:val="24"/>
          <w:szCs w:val="24"/>
          <w:highlight w:val="white"/>
        </w:rPr>
        <w:t xml:space="preserve"> odwołanie zajęć w terminie nieprzekraczającym 24H. W przypadku takiego odwołania zajęć szkoła nie ponowi straty i może zaproponować przeprowadzenie innych lekcji za które lektor otrzyma wynagrodzenie. W przypadku odwołania zajęć w t</w:t>
      </w:r>
      <w:r w:rsidR="00331F7E">
        <w:rPr>
          <w:rFonts w:ascii="Times New Roman" w:hAnsi="Times New Roman" w:cs="Times New Roman"/>
          <w:sz w:val="24"/>
          <w:szCs w:val="24"/>
          <w:highlight w:val="white"/>
        </w:rPr>
        <w:t>erminie krótszym niż 24 H szkoła</w:t>
      </w:r>
      <w:r w:rsidRPr="00B460A0">
        <w:rPr>
          <w:rFonts w:ascii="Times New Roman" w:hAnsi="Times New Roman" w:cs="Times New Roman"/>
          <w:sz w:val="24"/>
          <w:szCs w:val="24"/>
          <w:highlight w:val="white"/>
        </w:rPr>
        <w:t xml:space="preserve"> nie zdąży zareagować i wówczas lektor nie otrzyma wynagrodzenia. Proponujemy następujący zapis: Zamawiający może odwołać lub przełożyć na inny termin zajęcia, zawiadamiając o tym Wykonawcę na 24 godziny wcześniej (zajęcia poniedziałkowe muszą być odwołane najpóźniej do godz. 14: 00 w piątek). Przez odwołanie zajęć rozumie się poinformowanie Wykonawcy </w:t>
      </w:r>
      <w:r w:rsidRPr="00B460A0">
        <w:rPr>
          <w:rFonts w:ascii="Times New Roman" w:hAnsi="Times New Roman" w:cs="Times New Roman"/>
          <w:sz w:val="24"/>
          <w:szCs w:val="24"/>
          <w:highlight w:val="white"/>
        </w:rPr>
        <w:lastRenderedPageBreak/>
        <w:t>telefonicznie lub mailowo o niemożności odbycia zajęć w danym terminie. Za tak odwołane zajęcia Zamawiający nie będzie ponosił kosztów. Za zajęcia odwołane w terminie krótszym niż 24 godziny przed ich rozpoczęciem, Z</w:t>
      </w:r>
      <w:r>
        <w:rPr>
          <w:rFonts w:ascii="Times New Roman" w:hAnsi="Times New Roman" w:cs="Times New Roman"/>
          <w:sz w:val="24"/>
          <w:szCs w:val="24"/>
          <w:highlight w:val="white"/>
        </w:rPr>
        <w:t>amawiający ponosi 100% kosztów.</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Opis przedmiotu zamówienia, stanowiący integralną część umowy</w:t>
      </w:r>
      <w:r w:rsidR="00331F7E">
        <w:rPr>
          <w:rFonts w:ascii="Times New Roman" w:hAnsi="Times New Roman" w:cs="Times New Roman"/>
          <w:sz w:val="24"/>
          <w:szCs w:val="24"/>
          <w:highlight w:val="white"/>
        </w:rPr>
        <w:t xml:space="preserve"> (Załącznik nr 1 do umowy)</w:t>
      </w:r>
      <w:r w:rsidRPr="00B460A0">
        <w:rPr>
          <w:rFonts w:ascii="Times New Roman" w:hAnsi="Times New Roman" w:cs="Times New Roman"/>
          <w:sz w:val="24"/>
          <w:szCs w:val="24"/>
          <w:highlight w:val="white"/>
        </w:rPr>
        <w:t xml:space="preserve">, określa kwestie związane ze zmianą terminu realizacji zajęć w Rozdziale II, </w:t>
      </w:r>
      <w:proofErr w:type="spellStart"/>
      <w:r w:rsidRPr="00B460A0">
        <w:rPr>
          <w:rFonts w:ascii="Times New Roman" w:hAnsi="Times New Roman" w:cs="Times New Roman"/>
          <w:sz w:val="24"/>
          <w:szCs w:val="24"/>
          <w:highlight w:val="white"/>
        </w:rPr>
        <w:t>pkt</w:t>
      </w:r>
      <w:proofErr w:type="spellEnd"/>
      <w:r w:rsidRPr="00B460A0">
        <w:rPr>
          <w:rFonts w:ascii="Times New Roman" w:hAnsi="Times New Roman" w:cs="Times New Roman"/>
          <w:sz w:val="24"/>
          <w:szCs w:val="24"/>
          <w:highlight w:val="white"/>
        </w:rPr>
        <w:t xml:space="preserve"> 2, </w:t>
      </w:r>
      <w:proofErr w:type="spellStart"/>
      <w:r w:rsidRPr="00B460A0">
        <w:rPr>
          <w:rFonts w:ascii="Times New Roman" w:hAnsi="Times New Roman" w:cs="Times New Roman"/>
          <w:sz w:val="24"/>
          <w:szCs w:val="24"/>
          <w:highlight w:val="white"/>
        </w:rPr>
        <w:t>ppkt</w:t>
      </w:r>
      <w:proofErr w:type="spellEnd"/>
      <w:r w:rsidRPr="00B460A0">
        <w:rPr>
          <w:rFonts w:ascii="Times New Roman" w:hAnsi="Times New Roman" w:cs="Times New Roman"/>
          <w:sz w:val="24"/>
          <w:szCs w:val="24"/>
          <w:highlight w:val="white"/>
        </w:rPr>
        <w:t xml:space="preserve"> 6) i 7) oraz </w:t>
      </w:r>
      <w:proofErr w:type="spellStart"/>
      <w:r w:rsidRPr="00B460A0">
        <w:rPr>
          <w:rFonts w:ascii="Times New Roman" w:hAnsi="Times New Roman" w:cs="Times New Roman"/>
          <w:sz w:val="24"/>
          <w:szCs w:val="24"/>
          <w:highlight w:val="white"/>
        </w:rPr>
        <w:t>pkt</w:t>
      </w:r>
      <w:proofErr w:type="spellEnd"/>
      <w:r w:rsidRPr="00B460A0">
        <w:rPr>
          <w:rFonts w:ascii="Times New Roman" w:hAnsi="Times New Roman" w:cs="Times New Roman"/>
          <w:sz w:val="24"/>
          <w:szCs w:val="24"/>
          <w:highlight w:val="white"/>
        </w:rPr>
        <w:t xml:space="preserve"> 7, </w:t>
      </w:r>
      <w:proofErr w:type="spellStart"/>
      <w:r w:rsidRPr="00B460A0">
        <w:rPr>
          <w:rFonts w:ascii="Times New Roman" w:hAnsi="Times New Roman" w:cs="Times New Roman"/>
          <w:sz w:val="24"/>
          <w:szCs w:val="24"/>
          <w:highlight w:val="white"/>
        </w:rPr>
        <w:t>ppkt</w:t>
      </w:r>
      <w:proofErr w:type="spellEnd"/>
      <w:r w:rsidRPr="00B460A0">
        <w:rPr>
          <w:rFonts w:ascii="Times New Roman" w:hAnsi="Times New Roman" w:cs="Times New Roman"/>
          <w:sz w:val="24"/>
          <w:szCs w:val="24"/>
          <w:highlight w:val="white"/>
        </w:rPr>
        <w:t xml:space="preserve"> 3). Zamawiający nie przewiduje zmiany zapisów umowy w zakresie proponowanym w Państwa zapytaniu.</w:t>
      </w: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4</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Proszę o informację ile dodatkowych kompletów materiałów szkoleniowych, podręczników ma zabezpieczyć Wykonawca dla potrzeby realizacji szkolenia tj</w:t>
      </w:r>
      <w:r w:rsidR="000A6ED2">
        <w:rPr>
          <w:rFonts w:ascii="Times New Roman" w:hAnsi="Times New Roman" w:cs="Times New Roman"/>
          <w:sz w:val="24"/>
          <w:szCs w:val="24"/>
          <w:highlight w:val="white"/>
        </w:rPr>
        <w:t>.</w:t>
      </w:r>
      <w:r w:rsidRPr="00B460A0">
        <w:rPr>
          <w:rFonts w:ascii="Times New Roman" w:hAnsi="Times New Roman" w:cs="Times New Roman"/>
          <w:sz w:val="24"/>
          <w:szCs w:val="24"/>
          <w:highlight w:val="white"/>
        </w:rPr>
        <w:t xml:space="preserve"> dla nowych osób</w:t>
      </w:r>
      <w:r w:rsidR="000A6ED2">
        <w:rPr>
          <w:rFonts w:ascii="Times New Roman" w:hAnsi="Times New Roman" w:cs="Times New Roman"/>
          <w:sz w:val="24"/>
          <w:szCs w:val="24"/>
          <w:highlight w:val="white"/>
        </w:rPr>
        <w:t>,</w:t>
      </w:r>
      <w:r w:rsidRPr="00B460A0">
        <w:rPr>
          <w:rFonts w:ascii="Times New Roman" w:hAnsi="Times New Roman" w:cs="Times New Roman"/>
          <w:sz w:val="24"/>
          <w:szCs w:val="24"/>
          <w:highlight w:val="white"/>
        </w:rPr>
        <w:t xml:space="preserve"> które zostaną zgłoszone w miejsce osób które zrezygnowały. Koszty zakupu materiałów szkoleniowych ponosi Zamawiający więc prosimy o ekonomiczne oszacowanie tej ilości. </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P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Zamawiający nie ma możliwości określenia dokładnej liczby osób, które zrezygnują i za które zgłoszone zostanie zastępstwo, natomiast przewiduje, że osoby rezygnujące dokonają zwrotu otrzymanych materiałów (np. podręczników, jeśli Wykonawca je zapewni, czy też innych materiałów dydaktycznych). Wykonawca zobowiązany jest do zapewnienia materiałów dydaktycznych i szkoleniowych w zakresie realizacji usługi w związku z tym bierze odpowiedzialność za wymierne określenie kosztów tej części usługi.</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5</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Proszę o informację czy ze wzglę</w:t>
      </w:r>
      <w:r w:rsidR="000A6ED2">
        <w:rPr>
          <w:rFonts w:ascii="Times New Roman" w:hAnsi="Times New Roman" w:cs="Times New Roman"/>
          <w:sz w:val="24"/>
          <w:szCs w:val="24"/>
          <w:highlight w:val="white"/>
        </w:rPr>
        <w:t>du na brak dostępności w Bielsku</w:t>
      </w:r>
      <w:r w:rsidRPr="00B460A0">
        <w:rPr>
          <w:rFonts w:ascii="Times New Roman" w:hAnsi="Times New Roman" w:cs="Times New Roman"/>
          <w:sz w:val="24"/>
          <w:szCs w:val="24"/>
          <w:highlight w:val="white"/>
        </w:rPr>
        <w:t xml:space="preserve">-Białej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speakerów zajęcia z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speakerem mogą się odbywać z formie </w:t>
      </w:r>
      <w:proofErr w:type="spellStart"/>
      <w:r w:rsidRPr="00B460A0">
        <w:rPr>
          <w:rFonts w:ascii="Times New Roman" w:hAnsi="Times New Roman" w:cs="Times New Roman"/>
          <w:sz w:val="24"/>
          <w:szCs w:val="24"/>
          <w:highlight w:val="white"/>
        </w:rPr>
        <w:t>online</w:t>
      </w:r>
      <w:proofErr w:type="spellEnd"/>
      <w:r w:rsidRPr="00B460A0">
        <w:rPr>
          <w:rFonts w:ascii="Times New Roman" w:hAnsi="Times New Roman" w:cs="Times New Roman"/>
          <w:sz w:val="24"/>
          <w:szCs w:val="24"/>
          <w:highlight w:val="white"/>
        </w:rPr>
        <w:t xml:space="preserve">? </w:t>
      </w: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P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W Opisie przedmiotu zamówienia Zamawiający nie określa jednoznacznie konieczności zaangażowania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w:t>
      </w:r>
      <w:proofErr w:type="spellStart"/>
      <w:r w:rsidRPr="00B460A0">
        <w:rPr>
          <w:rFonts w:ascii="Times New Roman" w:hAnsi="Times New Roman" w:cs="Times New Roman"/>
          <w:sz w:val="24"/>
          <w:szCs w:val="24"/>
          <w:highlight w:val="white"/>
        </w:rPr>
        <w:t>speaker’a</w:t>
      </w:r>
      <w:proofErr w:type="spellEnd"/>
      <w:r w:rsidRPr="00B460A0">
        <w:rPr>
          <w:rFonts w:ascii="Times New Roman" w:hAnsi="Times New Roman" w:cs="Times New Roman"/>
          <w:sz w:val="24"/>
          <w:szCs w:val="24"/>
          <w:highlight w:val="white"/>
        </w:rPr>
        <w:t xml:space="preserve"> w realizację zajęć realizowanych w trybie stacjonarnym. Jednakże, mając na względzie to, że zajęcia stacjonarne będą prowadzone w formie warsztatowej, udział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może stanowić wartość dodaną dla osób biorących udział w kursie.</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6</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Proszę o informacje ile godzina jest przeznaczonych do realizacji przez lektora a ile przez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gdyż usługa przeprowadzenie kursu przez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jest droższa i określenie ilości godzin pracy lektora i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jest niezbędne do obliczenia ceny</w:t>
      </w:r>
      <w:r>
        <w:rPr>
          <w:rFonts w:ascii="Times New Roman" w:hAnsi="Times New Roman" w:cs="Times New Roman"/>
          <w:sz w:val="24"/>
          <w:szCs w:val="24"/>
          <w:highlight w:val="white"/>
        </w:rPr>
        <w:t>.</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Zgodnie z zapisami rozdziału IV, </w:t>
      </w:r>
      <w:proofErr w:type="spellStart"/>
      <w:r w:rsidRPr="00B460A0">
        <w:rPr>
          <w:rFonts w:ascii="Times New Roman" w:hAnsi="Times New Roman" w:cs="Times New Roman"/>
          <w:sz w:val="24"/>
          <w:szCs w:val="24"/>
          <w:highlight w:val="white"/>
        </w:rPr>
        <w:t>pkt</w:t>
      </w:r>
      <w:proofErr w:type="spellEnd"/>
      <w:r w:rsidRPr="00B460A0">
        <w:rPr>
          <w:rFonts w:ascii="Times New Roman" w:hAnsi="Times New Roman" w:cs="Times New Roman"/>
          <w:sz w:val="24"/>
          <w:szCs w:val="24"/>
          <w:highlight w:val="white"/>
        </w:rPr>
        <w:t xml:space="preserve"> 19. Wykonawca zapewni udział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w min. 20% maksymalnej, całkowitej liczby godzin kursu. Zamawiający nie definiuje liczby godzin zajęć przypisanej poszczególnym grupom realizowanych z udziałem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Wykonawca podejmuje decyzję w tym zakresie uwzględniając poziom kompetencji językowych danej grupy.</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0A6ED2" w:rsidRDefault="000A6ED2" w:rsidP="000A6ED2">
      <w:pPr>
        <w:autoSpaceDE w:val="0"/>
        <w:autoSpaceDN w:val="0"/>
        <w:adjustRightInd w:val="0"/>
        <w:spacing w:after="0" w:line="240" w:lineRule="auto"/>
        <w:rPr>
          <w:rFonts w:ascii="Times New Roman" w:hAnsi="Times New Roman" w:cs="Times New Roman"/>
          <w:sz w:val="24"/>
          <w:szCs w:val="24"/>
          <w:highlight w:val="white"/>
        </w:rPr>
      </w:pPr>
    </w:p>
    <w:p w:rsidR="000A6ED2" w:rsidRDefault="000A6ED2" w:rsidP="000A6ED2">
      <w:pPr>
        <w:autoSpaceDE w:val="0"/>
        <w:autoSpaceDN w:val="0"/>
        <w:adjustRightInd w:val="0"/>
        <w:spacing w:after="0" w:line="240" w:lineRule="auto"/>
        <w:rPr>
          <w:rFonts w:ascii="Times New Roman" w:hAnsi="Times New Roman" w:cs="Times New Roman"/>
          <w:sz w:val="24"/>
          <w:szCs w:val="24"/>
          <w:highlight w:val="white"/>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Pytanie nr 7</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Czy dla każdego poziomu językowego zajęcia mają być prowadzone przez lektora polskiego i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Zajęcia z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speakerem polecane są od poziomu minimum B2 gdyż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nie mówi w języku polskim co uniemożliwia mu porozumiewanie się z kursantami na niższych poziomach i utrudnia prowadzenie zajęć. Na niższych poziomach zaawansowania konieczna jest znajomość języka polskiego, której lektor obecnie nie posiada.</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P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Zgodnie z zapisami rozdziału IV, </w:t>
      </w:r>
      <w:proofErr w:type="spellStart"/>
      <w:r w:rsidRPr="00B460A0">
        <w:rPr>
          <w:rFonts w:ascii="Times New Roman" w:hAnsi="Times New Roman" w:cs="Times New Roman"/>
          <w:sz w:val="24"/>
          <w:szCs w:val="24"/>
          <w:highlight w:val="white"/>
        </w:rPr>
        <w:t>pkt</w:t>
      </w:r>
      <w:proofErr w:type="spellEnd"/>
      <w:r w:rsidRPr="00B460A0">
        <w:rPr>
          <w:rFonts w:ascii="Times New Roman" w:hAnsi="Times New Roman" w:cs="Times New Roman"/>
          <w:sz w:val="24"/>
          <w:szCs w:val="24"/>
          <w:highlight w:val="white"/>
        </w:rPr>
        <w:t xml:space="preserve"> 19. Wykonawca zapewni udział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w min. 20% maksymalnej, całkowitej liczby godzin kursu. Zamawiający nie definiuje ani liczby godzin zajęć przypisanej poszczególnym grupom realizowanych z udziałem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ani konieczności zaangażowania </w:t>
      </w:r>
      <w:proofErr w:type="spellStart"/>
      <w:r w:rsidRPr="00B460A0">
        <w:rPr>
          <w:rFonts w:ascii="Times New Roman" w:hAnsi="Times New Roman" w:cs="Times New Roman"/>
          <w:sz w:val="24"/>
          <w:szCs w:val="24"/>
          <w:highlight w:val="white"/>
        </w:rPr>
        <w:t>native</w:t>
      </w:r>
      <w:proofErr w:type="spellEnd"/>
      <w:r w:rsidRPr="00B460A0">
        <w:rPr>
          <w:rFonts w:ascii="Times New Roman" w:hAnsi="Times New Roman" w:cs="Times New Roman"/>
          <w:sz w:val="24"/>
          <w:szCs w:val="24"/>
          <w:highlight w:val="white"/>
        </w:rPr>
        <w:t xml:space="preserve"> speakera w realizację zajęć dla każdej z grup. Wykonawca podejmuje decyzję w tym zakresie uwzględniając poziom kompetencji językowych danej grupy.</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8</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 xml:space="preserve">Czy dopuszczają Państwo możliwość poprowadzenie zajęć dla jednej grupy przez dwóch lektorów? w formie </w:t>
      </w:r>
      <w:proofErr w:type="spellStart"/>
      <w:r w:rsidRPr="00B460A0">
        <w:rPr>
          <w:rFonts w:ascii="Times New Roman" w:hAnsi="Times New Roman" w:cs="Times New Roman"/>
          <w:sz w:val="24"/>
          <w:szCs w:val="24"/>
          <w:highlight w:val="white"/>
        </w:rPr>
        <w:t>online</w:t>
      </w:r>
      <w:proofErr w:type="spellEnd"/>
      <w:r w:rsidRPr="00B460A0">
        <w:rPr>
          <w:rFonts w:ascii="Times New Roman" w:hAnsi="Times New Roman" w:cs="Times New Roman"/>
          <w:sz w:val="24"/>
          <w:szCs w:val="24"/>
          <w:highlight w:val="white"/>
        </w:rPr>
        <w:t xml:space="preserve"> jeden i drugi na zajęciach stacjonarnych? Uczniowie mają kontakt z dwoma odmiennymi głosami, sposobami mówienia oraz osobowościami, co przyspiesza przełamywanie barier w komunikacji. Ponadto dwóch prowadzących potrafi zamienić zajęcia w żywą dyskusję, scenki czy naturalny dialog, co zapobiega nudzie i monotonii. </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B460A0" w:rsidRP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Zamawiający nie wprowadza ograniczeń co do rotacji osób prowadzących zajęcia pomiędzy grupami zajęciowymi, jak również ograniczeń co do liczby osób prowadzących zajęcia dla danej grupy zajęciowej, czy też zaangażowania danej osoby w prowadzenie zajęć w trybie stacjonarnym lub zdalnym w czasie rzeczywistym.</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Pr="00B460A0" w:rsidRDefault="00B460A0" w:rsidP="000A6ED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Pytanie nr 9</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r w:rsidRPr="00B460A0">
        <w:rPr>
          <w:rFonts w:ascii="Times New Roman" w:hAnsi="Times New Roman" w:cs="Times New Roman"/>
          <w:sz w:val="24"/>
          <w:szCs w:val="24"/>
          <w:highlight w:val="white"/>
        </w:rPr>
        <w:t>Czy dowodem na przeprowadzone kursy przez lektora może być poświadczenie szkoły? Referencje i zaświadczenia ze względu na ochronę danych są wystawiane na wykonawcę szkoleń.</w:t>
      </w:r>
    </w:p>
    <w:p w:rsidR="00B460A0" w:rsidRDefault="00B460A0" w:rsidP="000A6ED2">
      <w:pPr>
        <w:autoSpaceDE w:val="0"/>
        <w:autoSpaceDN w:val="0"/>
        <w:adjustRightInd w:val="0"/>
        <w:spacing w:after="0" w:line="240" w:lineRule="auto"/>
        <w:rPr>
          <w:rFonts w:ascii="Times New Roman" w:hAnsi="Times New Roman" w:cs="Times New Roman"/>
          <w:sz w:val="24"/>
          <w:szCs w:val="24"/>
          <w:highlight w:val="white"/>
        </w:rPr>
      </w:pPr>
    </w:p>
    <w:p w:rsidR="00B460A0" w:rsidRDefault="00B460A0" w:rsidP="000A6ED2">
      <w:pPr>
        <w:autoSpaceDE w:val="0"/>
        <w:autoSpaceDN w:val="0"/>
        <w:adjustRightInd w:val="0"/>
        <w:spacing w:after="0" w:line="240" w:lineRule="auto"/>
        <w:rPr>
          <w:rFonts w:ascii="Times New Roman" w:hAnsi="Times New Roman" w:cs="Times New Roman"/>
          <w:b/>
          <w:bCs/>
          <w:sz w:val="24"/>
          <w:szCs w:val="24"/>
        </w:rPr>
      </w:pPr>
      <w:r w:rsidRPr="00C23895">
        <w:rPr>
          <w:rFonts w:ascii="Times New Roman" w:hAnsi="Times New Roman" w:cs="Times New Roman"/>
          <w:b/>
          <w:bCs/>
          <w:sz w:val="24"/>
          <w:szCs w:val="24"/>
        </w:rPr>
        <w:t>Odpowiedź:</w:t>
      </w:r>
    </w:p>
    <w:p w:rsidR="000A6ED2" w:rsidRPr="000A6ED2" w:rsidRDefault="000A6ED2" w:rsidP="000A6ED2">
      <w:pPr>
        <w:tabs>
          <w:tab w:val="left" w:pos="1418"/>
        </w:tabs>
        <w:spacing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Zgodnie z zapisami SWZ Rozdział XVI </w:t>
      </w:r>
      <w:proofErr w:type="spellStart"/>
      <w:r>
        <w:rPr>
          <w:rFonts w:ascii="Times New Roman" w:hAnsi="Times New Roman" w:cs="Times New Roman"/>
          <w:sz w:val="24"/>
          <w:szCs w:val="24"/>
          <w:highlight w:val="white"/>
        </w:rPr>
        <w:t>pkt</w:t>
      </w:r>
      <w:proofErr w:type="spellEnd"/>
      <w:r>
        <w:rPr>
          <w:rFonts w:ascii="Times New Roman" w:hAnsi="Times New Roman" w:cs="Times New Roman"/>
          <w:sz w:val="24"/>
          <w:szCs w:val="24"/>
          <w:highlight w:val="white"/>
        </w:rPr>
        <w:t xml:space="preserve"> 10 </w:t>
      </w:r>
      <w:proofErr w:type="spellStart"/>
      <w:r>
        <w:rPr>
          <w:rFonts w:ascii="Times New Roman" w:hAnsi="Times New Roman" w:cs="Times New Roman"/>
          <w:sz w:val="24"/>
          <w:szCs w:val="24"/>
          <w:highlight w:val="white"/>
        </w:rPr>
        <w:t>ppkt</w:t>
      </w:r>
      <w:proofErr w:type="spellEnd"/>
      <w:r>
        <w:rPr>
          <w:rFonts w:ascii="Times New Roman" w:hAnsi="Times New Roman" w:cs="Times New Roman"/>
          <w:sz w:val="24"/>
          <w:szCs w:val="24"/>
          <w:highlight w:val="white"/>
        </w:rPr>
        <w:t xml:space="preserve"> 5 lit b)</w:t>
      </w:r>
      <w:r w:rsidRPr="000A6ED2">
        <w:rPr>
          <w:rFonts w:ascii="Times New Roman" w:hAnsi="Times New Roman" w:cs="Times New Roman"/>
          <w:sz w:val="24"/>
          <w:szCs w:val="24"/>
          <w:highlight w:val="white"/>
        </w:rPr>
        <w:t xml:space="preserve"> zakresie wykazania, że dedykowana osoba prowadziła kursy/szkolenia </w:t>
      </w:r>
      <w:r>
        <w:rPr>
          <w:rFonts w:ascii="Times New Roman" w:hAnsi="Times New Roman" w:cs="Times New Roman"/>
          <w:sz w:val="24"/>
          <w:szCs w:val="24"/>
          <w:highlight w:val="white"/>
        </w:rPr>
        <w:t>można przedłożyć:</w:t>
      </w:r>
      <w:r w:rsidRPr="000A6ED2">
        <w:rPr>
          <w:rFonts w:ascii="Times New Roman" w:hAnsi="Times New Roman" w:cs="Times New Roman"/>
          <w:sz w:val="24"/>
          <w:szCs w:val="24"/>
          <w:highlight w:val="white"/>
        </w:rPr>
        <w:t xml:space="preserve"> protokoły odbioru, oświadczenie Zamawiającego potwierdzające, że dedykowana osoba prowadziła kurs/szkolenie, oświadczenie wykonawcy/zleceniodawcy potwierdzające, że dedykowana osoba prowadziła szkolenia, oświadczenie dedykowanej osoby potwierdzające, że prowadziła dane kurs/szkolenie.</w:t>
      </w:r>
    </w:p>
    <w:p w:rsidR="00195EC0" w:rsidRPr="0059552B" w:rsidRDefault="00195EC0" w:rsidP="00195EC0">
      <w:pPr>
        <w:spacing w:after="0"/>
        <w:ind w:firstLine="6237"/>
        <w:rPr>
          <w:rFonts w:cstheme="minorHAnsi"/>
          <w:sz w:val="24"/>
          <w:szCs w:val="24"/>
          <w:lang w:bidi="en-US"/>
        </w:rPr>
      </w:pPr>
      <w:r w:rsidRPr="0059552B">
        <w:rPr>
          <w:rFonts w:cstheme="minorHAnsi"/>
          <w:sz w:val="24"/>
          <w:szCs w:val="24"/>
          <w:lang w:bidi="en-US"/>
        </w:rPr>
        <w:t>Dyrektor</w:t>
      </w:r>
    </w:p>
    <w:p w:rsidR="00195EC0" w:rsidRDefault="00195EC0" w:rsidP="00195EC0">
      <w:pPr>
        <w:spacing w:after="0"/>
        <w:ind w:firstLine="6237"/>
        <w:rPr>
          <w:rFonts w:cstheme="minorHAnsi"/>
          <w:sz w:val="24"/>
          <w:szCs w:val="24"/>
          <w:lang w:bidi="en-US"/>
        </w:rPr>
      </w:pPr>
      <w:r w:rsidRPr="0059552B">
        <w:rPr>
          <w:rFonts w:cstheme="minorHAnsi"/>
          <w:sz w:val="24"/>
          <w:szCs w:val="24"/>
          <w:lang w:bidi="en-US"/>
        </w:rPr>
        <w:t>Biura Stowarzyszenia</w:t>
      </w:r>
    </w:p>
    <w:p w:rsidR="00195EC0" w:rsidRPr="0059552B" w:rsidRDefault="00195EC0" w:rsidP="00195EC0">
      <w:pPr>
        <w:spacing w:after="0"/>
        <w:ind w:firstLine="6237"/>
        <w:rPr>
          <w:rFonts w:cstheme="minorHAnsi"/>
          <w:sz w:val="24"/>
          <w:szCs w:val="24"/>
          <w:lang w:bidi="en-US"/>
        </w:rPr>
      </w:pPr>
      <w:r>
        <w:rPr>
          <w:rFonts w:cstheme="minorHAnsi"/>
          <w:sz w:val="24"/>
          <w:szCs w:val="24"/>
          <w:lang w:bidi="en-US"/>
        </w:rPr>
        <w:t xml:space="preserve">Paweł Niklewicz </w:t>
      </w:r>
    </w:p>
    <w:p w:rsidR="00B460A0" w:rsidRPr="000851E8" w:rsidRDefault="00B460A0" w:rsidP="000A6ED2">
      <w:pPr>
        <w:autoSpaceDE w:val="0"/>
        <w:autoSpaceDN w:val="0"/>
        <w:adjustRightInd w:val="0"/>
        <w:spacing w:after="0" w:line="240" w:lineRule="auto"/>
        <w:rPr>
          <w:rFonts w:ascii="Times New Roman" w:hAnsi="Times New Roman" w:cs="Times New Roman"/>
          <w:sz w:val="24"/>
          <w:szCs w:val="24"/>
          <w:highlight w:val="white"/>
        </w:rPr>
      </w:pPr>
    </w:p>
    <w:sectPr w:rsidR="00B460A0" w:rsidRPr="000851E8" w:rsidSect="00DB05D8">
      <w:pgSz w:w="12240" w:h="15840"/>
      <w:pgMar w:top="1417" w:right="1183"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IDFont+F2">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B28B8"/>
    <w:multiLevelType w:val="hybridMultilevel"/>
    <w:tmpl w:val="7750AF70"/>
    <w:lvl w:ilvl="0" w:tplc="15640F7C">
      <w:start w:val="1"/>
      <w:numFmt w:val="decimal"/>
      <w:lvlText w:val="%1)"/>
      <w:lvlJc w:val="left"/>
      <w:pPr>
        <w:ind w:left="720" w:hanging="360"/>
      </w:pPr>
      <w:rPr>
        <w:rFonts w:ascii="Verdana" w:hAnsi="Verdana" w:cstheme="minorBidi" w:hint="default"/>
        <w:b w:val="0"/>
        <w:color w:val="2D2D2D"/>
        <w:sz w:val="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defaultTabStop w:val="708"/>
  <w:hyphenationZone w:val="425"/>
  <w:characterSpacingControl w:val="doNotCompress"/>
  <w:compat>
    <w:useFELayout/>
  </w:compat>
  <w:rsids>
    <w:rsidRoot w:val="00C23895"/>
    <w:rsid w:val="0005321D"/>
    <w:rsid w:val="000851E8"/>
    <w:rsid w:val="000A6ED2"/>
    <w:rsid w:val="00185F31"/>
    <w:rsid w:val="00195EC0"/>
    <w:rsid w:val="00275398"/>
    <w:rsid w:val="00331F7E"/>
    <w:rsid w:val="003D35BB"/>
    <w:rsid w:val="004050A7"/>
    <w:rsid w:val="005534DA"/>
    <w:rsid w:val="006A693E"/>
    <w:rsid w:val="008A67AC"/>
    <w:rsid w:val="008D29BE"/>
    <w:rsid w:val="009D4CE0"/>
    <w:rsid w:val="00B460A0"/>
    <w:rsid w:val="00B746A2"/>
    <w:rsid w:val="00C23895"/>
    <w:rsid w:val="00CD5234"/>
    <w:rsid w:val="00DB05D8"/>
    <w:rsid w:val="00E62CCB"/>
    <w:rsid w:val="00EA2865"/>
    <w:rsid w:val="00F8250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523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05D8"/>
    <w:pPr>
      <w:ind w:left="720"/>
      <w:contextualSpacing/>
    </w:pPr>
  </w:style>
  <w:style w:type="paragraph" w:customStyle="1" w:styleId="gwpfc23094cmsonormal">
    <w:name w:val="gwpfc23094c_msonormal"/>
    <w:basedOn w:val="Normalny"/>
    <w:rsid w:val="00DB05D8"/>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DB05D8"/>
    <w:rPr>
      <w:b/>
      <w:bCs/>
    </w:rPr>
  </w:style>
  <w:style w:type="character" w:customStyle="1" w:styleId="gwpe5b5a2b2size">
    <w:name w:val="gwpe5b5a2b2_size"/>
    <w:basedOn w:val="Domylnaczcionkaakapitu"/>
    <w:rsid w:val="008A67AC"/>
  </w:style>
  <w:style w:type="paragraph" w:styleId="NormalnyWeb">
    <w:name w:val="Normal (Web)"/>
    <w:basedOn w:val="Normalny"/>
    <w:uiPriority w:val="99"/>
    <w:semiHidden/>
    <w:unhideWhenUsed/>
    <w:rsid w:val="00B460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wpacfeebddmsonormal">
    <w:name w:val="gwpacfeebdd_msonormal"/>
    <w:basedOn w:val="Normalny"/>
    <w:rsid w:val="00B460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01498047">
      <w:bodyDiv w:val="1"/>
      <w:marLeft w:val="0"/>
      <w:marRight w:val="0"/>
      <w:marTop w:val="0"/>
      <w:marBottom w:val="0"/>
      <w:divBdr>
        <w:top w:val="none" w:sz="0" w:space="0" w:color="auto"/>
        <w:left w:val="none" w:sz="0" w:space="0" w:color="auto"/>
        <w:bottom w:val="none" w:sz="0" w:space="0" w:color="auto"/>
        <w:right w:val="none" w:sz="0" w:space="0" w:color="auto"/>
      </w:divBdr>
    </w:div>
    <w:div w:id="597904873">
      <w:bodyDiv w:val="1"/>
      <w:marLeft w:val="0"/>
      <w:marRight w:val="0"/>
      <w:marTop w:val="0"/>
      <w:marBottom w:val="0"/>
      <w:divBdr>
        <w:top w:val="none" w:sz="0" w:space="0" w:color="auto"/>
        <w:left w:val="none" w:sz="0" w:space="0" w:color="auto"/>
        <w:bottom w:val="none" w:sz="0" w:space="0" w:color="auto"/>
        <w:right w:val="none" w:sz="0" w:space="0" w:color="auto"/>
      </w:divBdr>
      <w:divsChild>
        <w:div w:id="1649089554">
          <w:marLeft w:val="0"/>
          <w:marRight w:val="0"/>
          <w:marTop w:val="0"/>
          <w:marBottom w:val="0"/>
          <w:divBdr>
            <w:top w:val="none" w:sz="0" w:space="0" w:color="auto"/>
            <w:left w:val="none" w:sz="0" w:space="0" w:color="auto"/>
            <w:bottom w:val="none" w:sz="0" w:space="0" w:color="auto"/>
            <w:right w:val="none" w:sz="0" w:space="0" w:color="auto"/>
          </w:divBdr>
        </w:div>
        <w:div w:id="1720090123">
          <w:marLeft w:val="0"/>
          <w:marRight w:val="0"/>
          <w:marTop w:val="0"/>
          <w:marBottom w:val="0"/>
          <w:divBdr>
            <w:top w:val="none" w:sz="0" w:space="0" w:color="auto"/>
            <w:left w:val="none" w:sz="0" w:space="0" w:color="auto"/>
            <w:bottom w:val="none" w:sz="0" w:space="0" w:color="auto"/>
            <w:right w:val="none" w:sz="0" w:space="0" w:color="auto"/>
          </w:divBdr>
        </w:div>
        <w:div w:id="715085370">
          <w:marLeft w:val="0"/>
          <w:marRight w:val="0"/>
          <w:marTop w:val="0"/>
          <w:marBottom w:val="0"/>
          <w:divBdr>
            <w:top w:val="none" w:sz="0" w:space="0" w:color="auto"/>
            <w:left w:val="none" w:sz="0" w:space="0" w:color="auto"/>
            <w:bottom w:val="none" w:sz="0" w:space="0" w:color="auto"/>
            <w:right w:val="none" w:sz="0" w:space="0" w:color="auto"/>
          </w:divBdr>
        </w:div>
      </w:divsChild>
    </w:div>
    <w:div w:id="896279296">
      <w:bodyDiv w:val="1"/>
      <w:marLeft w:val="0"/>
      <w:marRight w:val="0"/>
      <w:marTop w:val="0"/>
      <w:marBottom w:val="0"/>
      <w:divBdr>
        <w:top w:val="none" w:sz="0" w:space="0" w:color="auto"/>
        <w:left w:val="none" w:sz="0" w:space="0" w:color="auto"/>
        <w:bottom w:val="none" w:sz="0" w:space="0" w:color="auto"/>
        <w:right w:val="none" w:sz="0" w:space="0" w:color="auto"/>
      </w:divBdr>
      <w:divsChild>
        <w:div w:id="1490058440">
          <w:marLeft w:val="0"/>
          <w:marRight w:val="0"/>
          <w:marTop w:val="0"/>
          <w:marBottom w:val="0"/>
          <w:divBdr>
            <w:top w:val="none" w:sz="0" w:space="0" w:color="auto"/>
            <w:left w:val="none" w:sz="0" w:space="0" w:color="auto"/>
            <w:bottom w:val="none" w:sz="0" w:space="0" w:color="auto"/>
            <w:right w:val="none" w:sz="0" w:space="0" w:color="auto"/>
          </w:divBdr>
        </w:div>
        <w:div w:id="597905745">
          <w:marLeft w:val="0"/>
          <w:marRight w:val="0"/>
          <w:marTop w:val="0"/>
          <w:marBottom w:val="0"/>
          <w:divBdr>
            <w:top w:val="none" w:sz="0" w:space="0" w:color="auto"/>
            <w:left w:val="none" w:sz="0" w:space="0" w:color="auto"/>
            <w:bottom w:val="none" w:sz="0" w:space="0" w:color="auto"/>
            <w:right w:val="none" w:sz="0" w:space="0" w:color="auto"/>
          </w:divBdr>
        </w:div>
        <w:div w:id="938179725">
          <w:marLeft w:val="0"/>
          <w:marRight w:val="0"/>
          <w:marTop w:val="0"/>
          <w:marBottom w:val="0"/>
          <w:divBdr>
            <w:top w:val="none" w:sz="0" w:space="0" w:color="auto"/>
            <w:left w:val="none" w:sz="0" w:space="0" w:color="auto"/>
            <w:bottom w:val="none" w:sz="0" w:space="0" w:color="auto"/>
            <w:right w:val="none" w:sz="0" w:space="0" w:color="auto"/>
          </w:divBdr>
        </w:div>
        <w:div w:id="1741715214">
          <w:marLeft w:val="0"/>
          <w:marRight w:val="0"/>
          <w:marTop w:val="0"/>
          <w:marBottom w:val="0"/>
          <w:divBdr>
            <w:top w:val="none" w:sz="0" w:space="0" w:color="auto"/>
            <w:left w:val="none" w:sz="0" w:space="0" w:color="auto"/>
            <w:bottom w:val="none" w:sz="0" w:space="0" w:color="auto"/>
            <w:right w:val="none" w:sz="0" w:space="0" w:color="auto"/>
          </w:divBdr>
        </w:div>
        <w:div w:id="1978685396">
          <w:marLeft w:val="0"/>
          <w:marRight w:val="0"/>
          <w:marTop w:val="0"/>
          <w:marBottom w:val="0"/>
          <w:divBdr>
            <w:top w:val="none" w:sz="0" w:space="0" w:color="auto"/>
            <w:left w:val="none" w:sz="0" w:space="0" w:color="auto"/>
            <w:bottom w:val="none" w:sz="0" w:space="0" w:color="auto"/>
            <w:right w:val="none" w:sz="0" w:space="0" w:color="auto"/>
          </w:divBdr>
        </w:div>
        <w:div w:id="1868177409">
          <w:marLeft w:val="0"/>
          <w:marRight w:val="0"/>
          <w:marTop w:val="0"/>
          <w:marBottom w:val="0"/>
          <w:divBdr>
            <w:top w:val="none" w:sz="0" w:space="0" w:color="auto"/>
            <w:left w:val="none" w:sz="0" w:space="0" w:color="auto"/>
            <w:bottom w:val="none" w:sz="0" w:space="0" w:color="auto"/>
            <w:right w:val="none" w:sz="0" w:space="0" w:color="auto"/>
          </w:divBdr>
        </w:div>
        <w:div w:id="1619295946">
          <w:marLeft w:val="0"/>
          <w:marRight w:val="0"/>
          <w:marTop w:val="0"/>
          <w:marBottom w:val="0"/>
          <w:divBdr>
            <w:top w:val="none" w:sz="0" w:space="0" w:color="auto"/>
            <w:left w:val="none" w:sz="0" w:space="0" w:color="auto"/>
            <w:bottom w:val="none" w:sz="0" w:space="0" w:color="auto"/>
            <w:right w:val="none" w:sz="0" w:space="0" w:color="auto"/>
          </w:divBdr>
        </w:div>
        <w:div w:id="1225219928">
          <w:marLeft w:val="0"/>
          <w:marRight w:val="0"/>
          <w:marTop w:val="0"/>
          <w:marBottom w:val="0"/>
          <w:divBdr>
            <w:top w:val="none" w:sz="0" w:space="0" w:color="auto"/>
            <w:left w:val="none" w:sz="0" w:space="0" w:color="auto"/>
            <w:bottom w:val="none" w:sz="0" w:space="0" w:color="auto"/>
            <w:right w:val="none" w:sz="0" w:space="0" w:color="auto"/>
          </w:divBdr>
        </w:div>
        <w:div w:id="1737050769">
          <w:marLeft w:val="0"/>
          <w:marRight w:val="0"/>
          <w:marTop w:val="0"/>
          <w:marBottom w:val="0"/>
          <w:divBdr>
            <w:top w:val="none" w:sz="0" w:space="0" w:color="auto"/>
            <w:left w:val="none" w:sz="0" w:space="0" w:color="auto"/>
            <w:bottom w:val="none" w:sz="0" w:space="0" w:color="auto"/>
            <w:right w:val="none" w:sz="0" w:space="0" w:color="auto"/>
          </w:divBdr>
        </w:div>
        <w:div w:id="1291084473">
          <w:marLeft w:val="0"/>
          <w:marRight w:val="0"/>
          <w:marTop w:val="0"/>
          <w:marBottom w:val="0"/>
          <w:divBdr>
            <w:top w:val="none" w:sz="0" w:space="0" w:color="auto"/>
            <w:left w:val="none" w:sz="0" w:space="0" w:color="auto"/>
            <w:bottom w:val="none" w:sz="0" w:space="0" w:color="auto"/>
            <w:right w:val="none" w:sz="0" w:space="0" w:color="auto"/>
          </w:divBdr>
        </w:div>
        <w:div w:id="1826048561">
          <w:marLeft w:val="0"/>
          <w:marRight w:val="0"/>
          <w:marTop w:val="0"/>
          <w:marBottom w:val="0"/>
          <w:divBdr>
            <w:top w:val="none" w:sz="0" w:space="0" w:color="auto"/>
            <w:left w:val="none" w:sz="0" w:space="0" w:color="auto"/>
            <w:bottom w:val="none" w:sz="0" w:space="0" w:color="auto"/>
            <w:right w:val="none" w:sz="0" w:space="0" w:color="auto"/>
          </w:divBdr>
        </w:div>
        <w:div w:id="1338656800">
          <w:marLeft w:val="0"/>
          <w:marRight w:val="0"/>
          <w:marTop w:val="0"/>
          <w:marBottom w:val="0"/>
          <w:divBdr>
            <w:top w:val="none" w:sz="0" w:space="0" w:color="auto"/>
            <w:left w:val="none" w:sz="0" w:space="0" w:color="auto"/>
            <w:bottom w:val="none" w:sz="0" w:space="0" w:color="auto"/>
            <w:right w:val="none" w:sz="0" w:space="0" w:color="auto"/>
          </w:divBdr>
        </w:div>
        <w:div w:id="331228083">
          <w:marLeft w:val="0"/>
          <w:marRight w:val="0"/>
          <w:marTop w:val="0"/>
          <w:marBottom w:val="0"/>
          <w:divBdr>
            <w:top w:val="none" w:sz="0" w:space="0" w:color="auto"/>
            <w:left w:val="none" w:sz="0" w:space="0" w:color="auto"/>
            <w:bottom w:val="none" w:sz="0" w:space="0" w:color="auto"/>
            <w:right w:val="none" w:sz="0" w:space="0" w:color="auto"/>
          </w:divBdr>
        </w:div>
        <w:div w:id="570043556">
          <w:marLeft w:val="0"/>
          <w:marRight w:val="0"/>
          <w:marTop w:val="0"/>
          <w:marBottom w:val="0"/>
          <w:divBdr>
            <w:top w:val="none" w:sz="0" w:space="0" w:color="auto"/>
            <w:left w:val="none" w:sz="0" w:space="0" w:color="auto"/>
            <w:bottom w:val="none" w:sz="0" w:space="0" w:color="auto"/>
            <w:right w:val="none" w:sz="0" w:space="0" w:color="auto"/>
          </w:divBdr>
        </w:div>
        <w:div w:id="852762495">
          <w:marLeft w:val="0"/>
          <w:marRight w:val="0"/>
          <w:marTop w:val="0"/>
          <w:marBottom w:val="0"/>
          <w:divBdr>
            <w:top w:val="none" w:sz="0" w:space="0" w:color="auto"/>
            <w:left w:val="none" w:sz="0" w:space="0" w:color="auto"/>
            <w:bottom w:val="none" w:sz="0" w:space="0" w:color="auto"/>
            <w:right w:val="none" w:sz="0" w:space="0" w:color="auto"/>
          </w:divBdr>
        </w:div>
        <w:div w:id="1736589144">
          <w:marLeft w:val="0"/>
          <w:marRight w:val="0"/>
          <w:marTop w:val="0"/>
          <w:marBottom w:val="0"/>
          <w:divBdr>
            <w:top w:val="none" w:sz="0" w:space="0" w:color="auto"/>
            <w:left w:val="none" w:sz="0" w:space="0" w:color="auto"/>
            <w:bottom w:val="none" w:sz="0" w:space="0" w:color="auto"/>
            <w:right w:val="none" w:sz="0" w:space="0" w:color="auto"/>
          </w:divBdr>
        </w:div>
        <w:div w:id="1051346662">
          <w:marLeft w:val="0"/>
          <w:marRight w:val="0"/>
          <w:marTop w:val="0"/>
          <w:marBottom w:val="0"/>
          <w:divBdr>
            <w:top w:val="none" w:sz="0" w:space="0" w:color="auto"/>
            <w:left w:val="none" w:sz="0" w:space="0" w:color="auto"/>
            <w:bottom w:val="none" w:sz="0" w:space="0" w:color="auto"/>
            <w:right w:val="none" w:sz="0" w:space="0" w:color="auto"/>
          </w:divBdr>
        </w:div>
        <w:div w:id="2101682500">
          <w:marLeft w:val="0"/>
          <w:marRight w:val="0"/>
          <w:marTop w:val="0"/>
          <w:marBottom w:val="0"/>
          <w:divBdr>
            <w:top w:val="none" w:sz="0" w:space="0" w:color="auto"/>
            <w:left w:val="none" w:sz="0" w:space="0" w:color="auto"/>
            <w:bottom w:val="none" w:sz="0" w:space="0" w:color="auto"/>
            <w:right w:val="none" w:sz="0" w:space="0" w:color="auto"/>
          </w:divBdr>
        </w:div>
        <w:div w:id="1192768527">
          <w:marLeft w:val="0"/>
          <w:marRight w:val="0"/>
          <w:marTop w:val="0"/>
          <w:marBottom w:val="0"/>
          <w:divBdr>
            <w:top w:val="none" w:sz="0" w:space="0" w:color="auto"/>
            <w:left w:val="none" w:sz="0" w:space="0" w:color="auto"/>
            <w:bottom w:val="none" w:sz="0" w:space="0" w:color="auto"/>
            <w:right w:val="none" w:sz="0" w:space="0" w:color="auto"/>
          </w:divBdr>
        </w:div>
      </w:divsChild>
    </w:div>
    <w:div w:id="124125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Pages>
  <Words>1017</Words>
  <Characters>6102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Teresa</cp:lastModifiedBy>
  <cp:revision>8</cp:revision>
  <dcterms:created xsi:type="dcterms:W3CDTF">2023-04-11T18:34:00Z</dcterms:created>
  <dcterms:modified xsi:type="dcterms:W3CDTF">2026-08-07T16:35:00Z</dcterms:modified>
</cp:coreProperties>
</file>